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8AAA5" w14:textId="09507BE4" w:rsidR="002A712A" w:rsidRPr="00634567" w:rsidRDefault="00867821" w:rsidP="00867821">
      <w:pPr>
        <w:spacing w:before="240"/>
        <w:ind w:right="119"/>
        <w:jc w:val="both"/>
        <w:rPr>
          <w:sz w:val="26"/>
          <w:szCs w:val="26"/>
          <w:rtl/>
        </w:rPr>
      </w:pPr>
      <w:r w:rsidRPr="00634567">
        <w:rPr>
          <w:noProof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1F976B3" wp14:editId="307ECFE8">
                <wp:simplePos x="0" y="0"/>
                <wp:positionH relativeFrom="margin">
                  <wp:posOffset>206375</wp:posOffset>
                </wp:positionH>
                <wp:positionV relativeFrom="page">
                  <wp:posOffset>2146769</wp:posOffset>
                </wp:positionV>
                <wp:extent cx="5303520" cy="153416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53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A60C3" w14:textId="77777777" w:rsidR="005000A0" w:rsidRPr="00A61E56" w:rsidRDefault="005000A0" w:rsidP="00F1765B">
                            <w:pPr>
                              <w:ind w:right="119"/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>بسمه‌تعال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>ی</w:t>
                            </w:r>
                          </w:p>
                          <w:p w14:paraId="475F0290" w14:textId="77777777" w:rsidR="005000A0" w:rsidRPr="00A61E56" w:rsidRDefault="005000A0" w:rsidP="00F1765B">
                            <w:pPr>
                              <w:ind w:right="119"/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«با صلوات بر محمّد </w:t>
                            </w: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>و آل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محمّد»</w:t>
                            </w:r>
                          </w:p>
                          <w:p w14:paraId="22F23378" w14:textId="77777777" w:rsidR="005000A0" w:rsidRPr="00A61E56" w:rsidRDefault="005000A0" w:rsidP="00F1765B">
                            <w:pPr>
                              <w:spacing w:before="240"/>
                              <w:ind w:right="120"/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>وزارت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بهداشت، درمان و آموزش پزشكي- وزارت</w:t>
                            </w: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>تعاون، کار و</w:t>
                            </w: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رفاه اجتماعی </w:t>
                            </w:r>
                          </w:p>
                          <w:p w14:paraId="40AD3E50" w14:textId="77777777" w:rsidR="005000A0" w:rsidRPr="00A61E56" w:rsidRDefault="005000A0" w:rsidP="00F1765B">
                            <w:pPr>
                              <w:ind w:right="120"/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وزارت دفاع و پشتيباني نيروهاي مسلح - وزارت امور اقتصادي و دارايي</w:t>
                            </w:r>
                          </w:p>
                          <w:p w14:paraId="513C53FC" w14:textId="77777777" w:rsidR="005000A0" w:rsidRPr="00A61E56" w:rsidRDefault="005000A0" w:rsidP="00F1765B">
                            <w:pPr>
                              <w:ind w:right="12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سازمان </w:t>
                            </w: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>برنامه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>‌و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A61E56">
                              <w:rPr>
                                <w:bCs/>
                                <w:sz w:val="26"/>
                                <w:szCs w:val="26"/>
                                <w:rtl/>
                              </w:rPr>
                              <w:t>بودجه</w:t>
                            </w:r>
                            <w:r w:rsidRPr="00A61E56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F976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25pt;margin-top:169.05pt;width:417.6pt;height:120.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" filled="f" stroked="f">
                <v:textbox>
                  <w:txbxContent>
                    <w:p w14:paraId="53FA60C3" w14:textId="77777777" w:rsidR="005000A0" w:rsidRPr="00A61E56" w:rsidRDefault="005000A0" w:rsidP="00F1765B">
                      <w:pPr>
                        <w:ind w:right="119"/>
                        <w:rPr>
                          <w:bCs/>
                          <w:sz w:val="26"/>
                          <w:szCs w:val="26"/>
                          <w:rtl/>
                        </w:rPr>
                      </w:pP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>بسمه‌تعال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>ی</w:t>
                      </w:r>
                    </w:p>
                    <w:p w14:paraId="475F0290" w14:textId="77777777" w:rsidR="005000A0" w:rsidRPr="00A61E56" w:rsidRDefault="005000A0" w:rsidP="00F1765B">
                      <w:pPr>
                        <w:ind w:right="119"/>
                        <w:rPr>
                          <w:bCs/>
                          <w:sz w:val="26"/>
                          <w:szCs w:val="26"/>
                          <w:rtl/>
                        </w:rPr>
                      </w:pP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«با صلوات بر محمّد </w:t>
                      </w: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>و آل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 محمّد»</w:t>
                      </w:r>
                    </w:p>
                    <w:p w14:paraId="22F23378" w14:textId="77777777" w:rsidR="005000A0" w:rsidRPr="00A61E56" w:rsidRDefault="005000A0" w:rsidP="00F1765B">
                      <w:pPr>
                        <w:spacing w:before="240"/>
                        <w:ind w:right="120"/>
                        <w:rPr>
                          <w:bCs/>
                          <w:sz w:val="26"/>
                          <w:szCs w:val="26"/>
                          <w:rtl/>
                        </w:rPr>
                      </w:pP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>وزارت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 بهداشت، درمان و آموزش پزشكي- وزارت</w:t>
                      </w: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>تعاون، کار و</w:t>
                      </w: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رفاه اجتماعی </w:t>
                      </w:r>
                    </w:p>
                    <w:p w14:paraId="40AD3E50" w14:textId="77777777" w:rsidR="005000A0" w:rsidRPr="00A61E56" w:rsidRDefault="005000A0" w:rsidP="00F1765B">
                      <w:pPr>
                        <w:ind w:right="120"/>
                        <w:rPr>
                          <w:bCs/>
                          <w:sz w:val="26"/>
                          <w:szCs w:val="26"/>
                          <w:rtl/>
                        </w:rPr>
                      </w:pP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 وزارت دفاع و پشتيباني نيروهاي مسلح - وزارت امور اقتصادي و دارايي</w:t>
                      </w:r>
                    </w:p>
                    <w:p w14:paraId="513C53FC" w14:textId="77777777" w:rsidR="005000A0" w:rsidRPr="00A61E56" w:rsidRDefault="005000A0" w:rsidP="00F1765B">
                      <w:pPr>
                        <w:ind w:right="120"/>
                        <w:rPr>
                          <w:bCs/>
                          <w:sz w:val="26"/>
                          <w:szCs w:val="26"/>
                        </w:rPr>
                      </w:pP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سازمان </w:t>
                      </w: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>برنامه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>‌و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A61E56">
                        <w:rPr>
                          <w:bCs/>
                          <w:sz w:val="26"/>
                          <w:szCs w:val="26"/>
                          <w:rtl/>
                        </w:rPr>
                        <w:t>بودجه</w:t>
                      </w:r>
                      <w:r w:rsidRPr="00A61E56">
                        <w:rPr>
                          <w:rFonts w:hint="cs"/>
                          <w:bCs/>
                          <w:sz w:val="26"/>
                          <w:szCs w:val="26"/>
                          <w:rtl/>
                        </w:rPr>
                        <w:t xml:space="preserve"> کشور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9B1712" w:rsidRPr="00634567">
        <w:rPr>
          <w:rFonts w:hint="cs"/>
          <w:sz w:val="26"/>
          <w:szCs w:val="26"/>
          <w:rtl/>
        </w:rPr>
        <w:t xml:space="preserve">هیئت </w:t>
      </w:r>
      <w:r w:rsidR="00BF2AA4" w:rsidRPr="00634567">
        <w:rPr>
          <w:sz w:val="26"/>
          <w:szCs w:val="26"/>
          <w:rtl/>
        </w:rPr>
        <w:t>وز</w:t>
      </w:r>
      <w:r w:rsidR="00BF2AA4" w:rsidRPr="00634567">
        <w:rPr>
          <w:rFonts w:hint="cs"/>
          <w:sz w:val="26"/>
          <w:szCs w:val="26"/>
          <w:rtl/>
        </w:rPr>
        <w:t>ی</w:t>
      </w:r>
      <w:r w:rsidR="00BF2AA4" w:rsidRPr="00634567">
        <w:rPr>
          <w:rFonts w:hint="eastAsia"/>
          <w:sz w:val="26"/>
          <w:szCs w:val="26"/>
          <w:rtl/>
        </w:rPr>
        <w:t>ران</w:t>
      </w:r>
      <w:r w:rsidR="00BF2AA4" w:rsidRPr="00634567">
        <w:rPr>
          <w:sz w:val="26"/>
          <w:szCs w:val="26"/>
          <w:rtl/>
        </w:rPr>
        <w:t xml:space="preserve"> در جلسه مورخ  00/</w:t>
      </w:r>
      <w:r w:rsidR="007F2CDE" w:rsidRPr="00634567">
        <w:rPr>
          <w:rFonts w:hint="cs"/>
          <w:sz w:val="26"/>
          <w:szCs w:val="26"/>
          <w:rtl/>
        </w:rPr>
        <w:t>00</w:t>
      </w:r>
      <w:r w:rsidR="00BF2AA4" w:rsidRPr="00634567">
        <w:rPr>
          <w:sz w:val="26"/>
          <w:szCs w:val="26"/>
          <w:rtl/>
        </w:rPr>
        <w:t>/</w:t>
      </w:r>
      <w:r w:rsidR="007F2CDE" w:rsidRPr="00634567">
        <w:rPr>
          <w:rFonts w:hint="cs"/>
          <w:sz w:val="26"/>
          <w:szCs w:val="26"/>
          <w:rtl/>
        </w:rPr>
        <w:t>140</w:t>
      </w:r>
      <w:r w:rsidR="00066FE5">
        <w:rPr>
          <w:rFonts w:hint="cs"/>
          <w:sz w:val="26"/>
          <w:szCs w:val="26"/>
          <w:rtl/>
          <w:lang w:bidi="fa-IR"/>
        </w:rPr>
        <w:t>4</w:t>
      </w:r>
      <w:r w:rsidR="00BF2AA4" w:rsidRPr="00634567">
        <w:rPr>
          <w:sz w:val="26"/>
          <w:szCs w:val="26"/>
          <w:rtl/>
        </w:rPr>
        <w:t xml:space="preserve"> </w:t>
      </w:r>
      <w:r w:rsidR="001E523D" w:rsidRPr="00634567">
        <w:rPr>
          <w:rFonts w:hint="cs"/>
          <w:sz w:val="26"/>
          <w:szCs w:val="26"/>
          <w:rtl/>
        </w:rPr>
        <w:t>به پیشنهاد شورای‌</w:t>
      </w:r>
      <w:r w:rsidR="002A712A" w:rsidRPr="00634567">
        <w:rPr>
          <w:rFonts w:hint="cs"/>
          <w:sz w:val="26"/>
          <w:szCs w:val="26"/>
          <w:rtl/>
        </w:rPr>
        <w:t xml:space="preserve">عالی بیمه سلامت کشور </w:t>
      </w:r>
      <w:r w:rsidR="002A712A" w:rsidRPr="00634567">
        <w:rPr>
          <w:rFonts w:hint="cs"/>
          <w:sz w:val="26"/>
          <w:szCs w:val="26"/>
          <w:rtl/>
          <w:lang w:bidi="fa-IR"/>
        </w:rPr>
        <w:t>و با</w:t>
      </w:r>
      <w:r w:rsidR="002A712A" w:rsidRPr="00634567">
        <w:rPr>
          <w:rFonts w:hint="cs"/>
          <w:sz w:val="26"/>
          <w:szCs w:val="26"/>
          <w:rtl/>
        </w:rPr>
        <w:t xml:space="preserve"> تأیید سازمان برنامه و بودجه کشور و به استناد بند </w:t>
      </w:r>
      <w:r w:rsidR="00066FE5">
        <w:rPr>
          <w:rFonts w:hint="cs"/>
          <w:sz w:val="26"/>
          <w:szCs w:val="26"/>
          <w:rtl/>
        </w:rPr>
        <w:t>«</w:t>
      </w:r>
      <w:r w:rsidR="002A712A" w:rsidRPr="00634567">
        <w:rPr>
          <w:rFonts w:hint="cs"/>
          <w:sz w:val="26"/>
          <w:szCs w:val="26"/>
          <w:rtl/>
        </w:rPr>
        <w:t>الف</w:t>
      </w:r>
      <w:r w:rsidR="00066FE5">
        <w:rPr>
          <w:rFonts w:hint="cs"/>
          <w:sz w:val="26"/>
          <w:szCs w:val="26"/>
          <w:rtl/>
        </w:rPr>
        <w:t>»</w:t>
      </w:r>
      <w:r w:rsidR="002A712A" w:rsidRPr="00634567">
        <w:rPr>
          <w:rFonts w:hint="cs"/>
          <w:sz w:val="26"/>
          <w:szCs w:val="26"/>
          <w:rtl/>
        </w:rPr>
        <w:t xml:space="preserve"> ماده (9) قانون احکام د</w:t>
      </w:r>
      <w:r w:rsidR="00066FE5">
        <w:rPr>
          <w:rFonts w:hint="cs"/>
          <w:sz w:val="26"/>
          <w:szCs w:val="26"/>
          <w:rtl/>
        </w:rPr>
        <w:t>ائ</w:t>
      </w:r>
      <w:r w:rsidR="002A712A" w:rsidRPr="00634567">
        <w:rPr>
          <w:rFonts w:hint="cs"/>
          <w:sz w:val="26"/>
          <w:szCs w:val="26"/>
          <w:rtl/>
        </w:rPr>
        <w:t>می برنامه‌های توسعه کشور</w:t>
      </w:r>
      <w:r w:rsidR="00066FE5">
        <w:rPr>
          <w:rFonts w:hint="cs"/>
          <w:sz w:val="26"/>
          <w:szCs w:val="26"/>
          <w:rtl/>
        </w:rPr>
        <w:t>،</w:t>
      </w:r>
      <w:r w:rsidR="007E18D7" w:rsidRPr="00634567">
        <w:rPr>
          <w:rFonts w:hint="cs"/>
          <w:sz w:val="26"/>
          <w:szCs w:val="26"/>
          <w:rtl/>
        </w:rPr>
        <w:t xml:space="preserve"> مصوب 1395</w:t>
      </w:r>
      <w:r w:rsidR="00066FE5">
        <w:rPr>
          <w:rFonts w:hint="cs"/>
          <w:sz w:val="26"/>
          <w:szCs w:val="26"/>
          <w:rtl/>
        </w:rPr>
        <w:t>،</w:t>
      </w:r>
      <w:r w:rsidR="007E18D7" w:rsidRPr="00634567">
        <w:rPr>
          <w:rFonts w:hint="cs"/>
          <w:sz w:val="26"/>
          <w:szCs w:val="26"/>
          <w:rtl/>
        </w:rPr>
        <w:t xml:space="preserve"> و قانون تعرفه‌گذاری خدمات پرستاری و تعدیل کارانه‌های پرستاری</w:t>
      </w:r>
      <w:r w:rsidR="00066FE5">
        <w:rPr>
          <w:rFonts w:hint="cs"/>
          <w:sz w:val="26"/>
          <w:szCs w:val="26"/>
          <w:rtl/>
        </w:rPr>
        <w:t>،</w:t>
      </w:r>
      <w:r w:rsidR="007E18D7" w:rsidRPr="00634567">
        <w:rPr>
          <w:rFonts w:hint="cs"/>
          <w:sz w:val="26"/>
          <w:szCs w:val="26"/>
          <w:rtl/>
        </w:rPr>
        <w:t xml:space="preserve"> مصوب سال 1386</w:t>
      </w:r>
      <w:r w:rsidR="00066FE5">
        <w:rPr>
          <w:rFonts w:hint="cs"/>
          <w:sz w:val="26"/>
          <w:szCs w:val="26"/>
          <w:rtl/>
        </w:rPr>
        <w:t>،</w:t>
      </w:r>
      <w:r w:rsidR="002A712A" w:rsidRPr="00634567">
        <w:rPr>
          <w:rFonts w:hint="cs"/>
          <w:sz w:val="26"/>
          <w:szCs w:val="26"/>
          <w:rtl/>
        </w:rPr>
        <w:t xml:space="preserve"> تصویب کرد:</w:t>
      </w:r>
    </w:p>
    <w:p w14:paraId="185765D1" w14:textId="10DA4C7C" w:rsidR="00990D4C" w:rsidRPr="00634567" w:rsidRDefault="00C81ACF" w:rsidP="008F27F4">
      <w:pPr>
        <w:pStyle w:val="ListParagraph"/>
        <w:numPr>
          <w:ilvl w:val="0"/>
          <w:numId w:val="31"/>
        </w:numPr>
        <w:tabs>
          <w:tab w:val="left" w:pos="1830"/>
        </w:tabs>
        <w:spacing w:after="160"/>
        <w:ind w:right="174"/>
        <w:jc w:val="lowKashida"/>
        <w:rPr>
          <w:sz w:val="26"/>
          <w:szCs w:val="26"/>
        </w:rPr>
      </w:pPr>
      <w:r w:rsidRPr="00634567">
        <w:rPr>
          <w:rFonts w:hint="cs"/>
          <w:sz w:val="26"/>
          <w:szCs w:val="26"/>
          <w:rtl/>
        </w:rPr>
        <w:t xml:space="preserve">ارزش نسبی </w:t>
      </w:r>
      <w:r w:rsidRPr="00634567">
        <w:rPr>
          <w:sz w:val="26"/>
          <w:szCs w:val="26"/>
          <w:rtl/>
        </w:rPr>
        <w:t xml:space="preserve">بسته خدمات </w:t>
      </w:r>
      <w:r w:rsidR="007C247C" w:rsidRPr="00634567">
        <w:rPr>
          <w:rFonts w:hint="cs"/>
          <w:sz w:val="26"/>
          <w:szCs w:val="26"/>
          <w:rtl/>
        </w:rPr>
        <w:t xml:space="preserve">و </w:t>
      </w:r>
      <w:r w:rsidRPr="00634567">
        <w:rPr>
          <w:sz w:val="26"/>
          <w:szCs w:val="26"/>
          <w:rtl/>
        </w:rPr>
        <w:t>مراقبت‌ها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پرستار</w:t>
      </w:r>
      <w:r w:rsidR="008F27F4" w:rsidRPr="00634567">
        <w:rPr>
          <w:rFonts w:hint="cs"/>
          <w:sz w:val="26"/>
          <w:szCs w:val="26"/>
          <w:rtl/>
        </w:rPr>
        <w:t>ی به شرح جدول ذیل تعیی</w:t>
      </w:r>
      <w:r w:rsidR="003300BC" w:rsidRPr="00634567">
        <w:rPr>
          <w:rFonts w:hint="cs"/>
          <w:sz w:val="26"/>
          <w:szCs w:val="26"/>
          <w:rtl/>
        </w:rPr>
        <w:t>ن</w:t>
      </w:r>
      <w:r w:rsidR="008F27F4" w:rsidRPr="00634567">
        <w:rPr>
          <w:rFonts w:hint="cs"/>
          <w:sz w:val="26"/>
          <w:szCs w:val="26"/>
          <w:rtl/>
        </w:rPr>
        <w:t xml:space="preserve"> می‌شود</w:t>
      </w:r>
      <w:r w:rsidRPr="00634567">
        <w:rPr>
          <w:rFonts w:hint="cs"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7251"/>
        <w:gridCol w:w="831"/>
      </w:tblGrid>
      <w:tr w:rsidR="00634567" w:rsidRPr="00634567" w14:paraId="50CB6DC8" w14:textId="77777777" w:rsidTr="008C70C6">
        <w:trPr>
          <w:cantSplit/>
          <w:trHeight w:val="20"/>
          <w:tblHeader/>
          <w:jc w:val="center"/>
        </w:trPr>
        <w:tc>
          <w:tcPr>
            <w:tcW w:w="518" w:type="pct"/>
            <w:shd w:val="clear" w:color="auto" w:fill="F2F2F2" w:themeFill="background1" w:themeFillShade="F2"/>
            <w:vAlign w:val="center"/>
            <w:hideMark/>
          </w:tcPr>
          <w:p w14:paraId="2C4DB78D" w14:textId="77777777" w:rsidR="00996F81" w:rsidRPr="00634567" w:rsidRDefault="00996F81" w:rsidP="00996F81">
            <w:pPr>
              <w:tabs>
                <w:tab w:val="right" w:pos="957"/>
              </w:tabs>
              <w:ind w:left="136" w:right="154" w:hanging="136"/>
              <w:rPr>
                <w:rFonts w:ascii="Calibri" w:eastAsia="Times New Roman" w:hAnsi="Calibri"/>
                <w:b/>
                <w:bCs/>
                <w:szCs w:val="22"/>
              </w:rPr>
            </w:pPr>
            <w:r w:rsidRPr="00634567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کد ملی</w:t>
            </w:r>
          </w:p>
        </w:tc>
        <w:tc>
          <w:tcPr>
            <w:tcW w:w="4021" w:type="pct"/>
            <w:shd w:val="clear" w:color="auto" w:fill="F2F2F2" w:themeFill="background1" w:themeFillShade="F2"/>
            <w:vAlign w:val="center"/>
            <w:hideMark/>
          </w:tcPr>
          <w:p w14:paraId="3C875A6A" w14:textId="77777777" w:rsidR="00996F81" w:rsidRPr="00634567" w:rsidRDefault="00996F81" w:rsidP="008C16E0">
            <w:pPr>
              <w:tabs>
                <w:tab w:val="right" w:pos="957"/>
              </w:tabs>
              <w:ind w:left="668" w:right="318" w:hanging="136"/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عنوان بسته خدمات و مراقبت‌های پرستاری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  <w:hideMark/>
          </w:tcPr>
          <w:p w14:paraId="2FA46535" w14:textId="725A6D44" w:rsidR="00996F81" w:rsidRPr="00634567" w:rsidRDefault="00996F81" w:rsidP="0098590D">
            <w:pPr>
              <w:tabs>
                <w:tab w:val="right" w:pos="1027"/>
                <w:tab w:val="right" w:pos="1231"/>
              </w:tabs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ارزش نسبی</w:t>
            </w:r>
          </w:p>
        </w:tc>
      </w:tr>
      <w:tr w:rsidR="00634567" w:rsidRPr="00634567" w14:paraId="526196D0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273F6F18" w14:textId="77777777" w:rsidR="00921730" w:rsidRPr="00634567" w:rsidRDefault="00921730" w:rsidP="00921730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903500</w:t>
            </w:r>
          </w:p>
        </w:tc>
        <w:tc>
          <w:tcPr>
            <w:tcW w:w="4021" w:type="pct"/>
            <w:vAlign w:val="center"/>
            <w:hideMark/>
          </w:tcPr>
          <w:p w14:paraId="4795B29A" w14:textId="35EC566A" w:rsidR="00921730" w:rsidRPr="00634567" w:rsidRDefault="00921730" w:rsidP="00921730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در </w:t>
            </w:r>
            <w:r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انواع 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بخش‌های جراحی بزرگسالان به ازای هر روز اقامت</w:t>
            </w:r>
          </w:p>
        </w:tc>
        <w:tc>
          <w:tcPr>
            <w:tcW w:w="461" w:type="pct"/>
            <w:vAlign w:val="center"/>
          </w:tcPr>
          <w:p w14:paraId="54F19157" w14:textId="599CACE4" w:rsidR="00921730" w:rsidRPr="00634567" w:rsidRDefault="00DB40E8" w:rsidP="00921730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11</w:t>
            </w:r>
          </w:p>
        </w:tc>
      </w:tr>
      <w:tr w:rsidR="00634567" w:rsidRPr="00634567" w14:paraId="755D7C46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26ED21D7" w14:textId="6CF702BD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903501</w:t>
            </w:r>
          </w:p>
        </w:tc>
        <w:tc>
          <w:tcPr>
            <w:tcW w:w="4021" w:type="pct"/>
            <w:vAlign w:val="center"/>
          </w:tcPr>
          <w:p w14:paraId="7237F551" w14:textId="4B1878B3" w:rsidR="000019FE" w:rsidRPr="00634567" w:rsidRDefault="000019FE" w:rsidP="003C2A8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</w:rPr>
              <w:t xml:space="preserve"> 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انواع 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</w:rPr>
              <w:t>بخش‌های جراحی چشم، گوش، حلق و بینی بزرگسالان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به ازای هر روز اقامت</w:t>
            </w:r>
          </w:p>
        </w:tc>
        <w:tc>
          <w:tcPr>
            <w:tcW w:w="461" w:type="pct"/>
            <w:vAlign w:val="center"/>
          </w:tcPr>
          <w:p w14:paraId="67CB17D0" w14:textId="67AEA86D" w:rsidR="000019FE" w:rsidRPr="00634567" w:rsidRDefault="00DB40E8" w:rsidP="00921730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cs"/>
                <w:szCs w:val="22"/>
                <w:rtl/>
              </w:rPr>
              <w:t>10.7</w:t>
            </w:r>
          </w:p>
        </w:tc>
      </w:tr>
      <w:tr w:rsidR="00634567" w:rsidRPr="00634567" w14:paraId="70244D12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69C2C9E4" w14:textId="7E7BEDB3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903502</w:t>
            </w:r>
          </w:p>
        </w:tc>
        <w:tc>
          <w:tcPr>
            <w:tcW w:w="4021" w:type="pct"/>
            <w:vAlign w:val="center"/>
          </w:tcPr>
          <w:p w14:paraId="70C811FB" w14:textId="39610DCE" w:rsidR="000019FE" w:rsidRPr="00634567" w:rsidRDefault="000019FE" w:rsidP="003C2A8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در 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</w:rPr>
              <w:t xml:space="preserve">انواع بخش‌های داخلی بزرگسالان 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به ازای هر روز اقامت</w:t>
            </w:r>
          </w:p>
        </w:tc>
        <w:tc>
          <w:tcPr>
            <w:tcW w:w="461" w:type="pct"/>
            <w:vAlign w:val="center"/>
          </w:tcPr>
          <w:p w14:paraId="4666C870" w14:textId="27813869" w:rsidR="000019FE" w:rsidRPr="00634567" w:rsidRDefault="00DB40E8" w:rsidP="00DA5E97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12.3</w:t>
            </w:r>
          </w:p>
        </w:tc>
      </w:tr>
      <w:tr w:rsidR="00066FE5" w:rsidRPr="00634567" w14:paraId="225E8F90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6A25F48C" w14:textId="25E8D3B7" w:rsidR="00066FE5" w:rsidRPr="00634567" w:rsidRDefault="00066FE5" w:rsidP="00066FE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903503</w:t>
            </w:r>
          </w:p>
        </w:tc>
        <w:tc>
          <w:tcPr>
            <w:tcW w:w="4021" w:type="pct"/>
            <w:vAlign w:val="center"/>
          </w:tcPr>
          <w:p w14:paraId="4D239FA9" w14:textId="7CA2CA23" w:rsidR="00066FE5" w:rsidRPr="00634567" w:rsidRDefault="00066FE5" w:rsidP="00066FE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انواع بخش‌های عفونی بزرگسالان به ازای هر روز اقامت</w:t>
            </w:r>
          </w:p>
        </w:tc>
        <w:tc>
          <w:tcPr>
            <w:tcW w:w="461" w:type="pct"/>
            <w:vAlign w:val="center"/>
          </w:tcPr>
          <w:p w14:paraId="6AB0F973" w14:textId="64A7297B" w:rsidR="00066FE5" w:rsidRPr="00634567" w:rsidRDefault="00DB40E8" w:rsidP="00066FE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12.3</w:t>
            </w:r>
          </w:p>
        </w:tc>
      </w:tr>
      <w:tr w:rsidR="00066FE5" w:rsidRPr="00634567" w14:paraId="144A1292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2386901C" w14:textId="7F829A9D" w:rsidR="00066FE5" w:rsidRPr="00634567" w:rsidRDefault="00066FE5" w:rsidP="00066FE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903504</w:t>
            </w:r>
          </w:p>
        </w:tc>
        <w:tc>
          <w:tcPr>
            <w:tcW w:w="4021" w:type="pct"/>
            <w:vAlign w:val="center"/>
          </w:tcPr>
          <w:p w14:paraId="7C534E12" w14:textId="63613E21" w:rsidR="00066FE5" w:rsidRPr="00634567" w:rsidRDefault="00066FE5" w:rsidP="00066FE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انواع بخش‌های مسمومین بزرگسالان به ازای هر روز اقامت</w:t>
            </w:r>
          </w:p>
        </w:tc>
        <w:tc>
          <w:tcPr>
            <w:tcW w:w="461" w:type="pct"/>
            <w:vAlign w:val="center"/>
          </w:tcPr>
          <w:p w14:paraId="22E708D2" w14:textId="1A591717" w:rsidR="00066FE5" w:rsidRPr="00634567" w:rsidRDefault="00DB40E8" w:rsidP="00066FE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12.3</w:t>
            </w:r>
          </w:p>
        </w:tc>
      </w:tr>
      <w:tr w:rsidR="00634567" w:rsidRPr="00066FE5" w14:paraId="273366AA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7B09544F" w14:textId="1B4AEA0A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903506</w:t>
            </w:r>
          </w:p>
        </w:tc>
        <w:tc>
          <w:tcPr>
            <w:tcW w:w="4021" w:type="pct"/>
            <w:vAlign w:val="center"/>
          </w:tcPr>
          <w:p w14:paraId="2FF464B8" w14:textId="6E81C5B5" w:rsidR="000019FE" w:rsidRPr="00634567" w:rsidRDefault="000019FE" w:rsidP="003C2A8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در 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</w:rPr>
              <w:t>انواع بخش‌های انکولوژی</w:t>
            </w:r>
            <w:r w:rsidR="00DB40E8">
              <w:rPr>
                <w:rFonts w:ascii="Calibri" w:eastAsia="Times New Roman" w:hAnsi="Calibri" w:hint="cs"/>
                <w:szCs w:val="22"/>
                <w:rtl/>
              </w:rPr>
              <w:t xml:space="preserve"> و هماتولوژی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</w:rPr>
              <w:t xml:space="preserve"> بزرگسالان 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به ازای هر روز اقامت</w:t>
            </w:r>
          </w:p>
        </w:tc>
        <w:tc>
          <w:tcPr>
            <w:tcW w:w="461" w:type="pct"/>
            <w:vAlign w:val="center"/>
          </w:tcPr>
          <w:p w14:paraId="4DC8B0CC" w14:textId="5CC8A656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12.3</w:t>
            </w:r>
          </w:p>
        </w:tc>
      </w:tr>
      <w:tr w:rsidR="00634567" w:rsidRPr="00634567" w14:paraId="65E2A1AD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131339A3" w14:textId="1F5F1ECF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903507</w:t>
            </w:r>
          </w:p>
        </w:tc>
        <w:tc>
          <w:tcPr>
            <w:tcW w:w="4021" w:type="pct"/>
            <w:vAlign w:val="center"/>
          </w:tcPr>
          <w:p w14:paraId="6396DE3C" w14:textId="50F6F875" w:rsidR="000019FE" w:rsidRPr="00634567" w:rsidRDefault="000019FE" w:rsidP="003C2A8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در 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</w:rPr>
              <w:t xml:space="preserve">انواع بخش‌های توانبخشی بزرگسالان 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به ازای هر روز اقامت</w:t>
            </w:r>
          </w:p>
        </w:tc>
        <w:tc>
          <w:tcPr>
            <w:tcW w:w="461" w:type="pct"/>
            <w:vAlign w:val="center"/>
          </w:tcPr>
          <w:p w14:paraId="2DD8813C" w14:textId="1EF86FCA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12.3</w:t>
            </w:r>
          </w:p>
        </w:tc>
      </w:tr>
      <w:tr w:rsidR="00634567" w:rsidRPr="00634567" w14:paraId="52CB67A8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424972E7" w14:textId="2C3F9F41" w:rsidR="000019FE" w:rsidRPr="00B62B7F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B62B7F">
              <w:rPr>
                <w:rFonts w:ascii="Calibri" w:eastAsia="Times New Roman" w:hAnsi="Calibri" w:hint="cs"/>
                <w:szCs w:val="22"/>
                <w:rtl/>
              </w:rPr>
              <w:t>903508</w:t>
            </w:r>
          </w:p>
        </w:tc>
        <w:tc>
          <w:tcPr>
            <w:tcW w:w="4021" w:type="pct"/>
            <w:vAlign w:val="center"/>
          </w:tcPr>
          <w:p w14:paraId="16C9D46C" w14:textId="57C5433B" w:rsidR="000019FE" w:rsidRPr="00B62B7F" w:rsidRDefault="000019FE" w:rsidP="003C2A8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B62B7F">
              <w:rPr>
                <w:rFonts w:ascii="Calibri" w:eastAsia="Times New Roman" w:hAnsi="Calibri" w:hint="cs"/>
                <w:szCs w:val="22"/>
                <w:rtl/>
              </w:rPr>
              <w:t>بست</w:t>
            </w:r>
            <w:r w:rsidR="003C2A8B" w:rsidRPr="00B62B7F">
              <w:rPr>
                <w:rFonts w:ascii="Calibri" w:eastAsia="Times New Roman" w:hAnsi="Calibri" w:hint="cs"/>
                <w:szCs w:val="22"/>
                <w:rtl/>
              </w:rPr>
              <w:t xml:space="preserve">ه خدمات و مراقبت پرستاری در انواع بخش‌های کودکان </w:t>
            </w:r>
            <w:r w:rsidRPr="00B62B7F">
              <w:rPr>
                <w:rFonts w:ascii="Calibri" w:eastAsia="Times New Roman" w:hAnsi="Calibri" w:hint="cs"/>
                <w:szCs w:val="22"/>
                <w:rtl/>
              </w:rPr>
              <w:t>به ازای هر روز اقامت</w:t>
            </w:r>
          </w:p>
        </w:tc>
        <w:tc>
          <w:tcPr>
            <w:tcW w:w="461" w:type="pct"/>
            <w:vAlign w:val="center"/>
          </w:tcPr>
          <w:p w14:paraId="57E6F82B" w14:textId="0AF41D67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13</w:t>
            </w:r>
          </w:p>
        </w:tc>
      </w:tr>
      <w:tr w:rsidR="00634567" w:rsidRPr="00634567" w14:paraId="4DC09C22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04E38C19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903505</w:t>
            </w:r>
          </w:p>
        </w:tc>
        <w:tc>
          <w:tcPr>
            <w:tcW w:w="4021" w:type="pct"/>
            <w:vAlign w:val="center"/>
            <w:hideMark/>
          </w:tcPr>
          <w:p w14:paraId="28824917" w14:textId="56F9DA3B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نوزادان سالم به ازای هر روز اقامت</w:t>
            </w:r>
          </w:p>
        </w:tc>
        <w:tc>
          <w:tcPr>
            <w:tcW w:w="461" w:type="pct"/>
            <w:vAlign w:val="center"/>
          </w:tcPr>
          <w:p w14:paraId="293ABF10" w14:textId="24F8FB01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3.2</w:t>
            </w:r>
          </w:p>
        </w:tc>
      </w:tr>
      <w:tr w:rsidR="00634567" w:rsidRPr="00634567" w14:paraId="2BC6D8AE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71329D97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903510</w:t>
            </w:r>
          </w:p>
        </w:tc>
        <w:tc>
          <w:tcPr>
            <w:tcW w:w="4021" w:type="pct"/>
            <w:vAlign w:val="center"/>
            <w:hideMark/>
          </w:tcPr>
          <w:p w14:paraId="3DD49082" w14:textId="123FB061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نوزادان بیمار سطح دوم به ازای هر روز اقامت</w:t>
            </w:r>
          </w:p>
        </w:tc>
        <w:tc>
          <w:tcPr>
            <w:tcW w:w="461" w:type="pct"/>
            <w:vAlign w:val="center"/>
          </w:tcPr>
          <w:p w14:paraId="1EB89F60" w14:textId="47A7A45E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13</w:t>
            </w:r>
          </w:p>
        </w:tc>
      </w:tr>
      <w:tr w:rsidR="00634567" w:rsidRPr="00634567" w14:paraId="6BB764DA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06734489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903515</w:t>
            </w:r>
          </w:p>
        </w:tc>
        <w:tc>
          <w:tcPr>
            <w:tcW w:w="4021" w:type="pct"/>
            <w:vAlign w:val="center"/>
            <w:hideMark/>
          </w:tcPr>
          <w:p w14:paraId="0F18ED86" w14:textId="278FFE09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بیماران روانی به ازای هر روز اقامت</w:t>
            </w:r>
          </w:p>
        </w:tc>
        <w:tc>
          <w:tcPr>
            <w:tcW w:w="461" w:type="pct"/>
            <w:vAlign w:val="center"/>
          </w:tcPr>
          <w:p w14:paraId="4A5CF888" w14:textId="30F476BC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9</w:t>
            </w:r>
          </w:p>
        </w:tc>
      </w:tr>
      <w:tr w:rsidR="00634567" w:rsidRPr="00634567" w14:paraId="46CC9B9B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75A4EB2A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903520</w:t>
            </w:r>
          </w:p>
        </w:tc>
        <w:tc>
          <w:tcPr>
            <w:tcW w:w="4021" w:type="pct"/>
            <w:vAlign w:val="center"/>
            <w:hideMark/>
          </w:tcPr>
          <w:p w14:paraId="52DEA0B8" w14:textId="66D6AD17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بیماران سوختگی به ازای هر روز اقامت</w:t>
            </w:r>
          </w:p>
        </w:tc>
        <w:tc>
          <w:tcPr>
            <w:tcW w:w="461" w:type="pct"/>
            <w:vAlign w:val="center"/>
          </w:tcPr>
          <w:p w14:paraId="41C8936D" w14:textId="7B2C5DB6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30</w:t>
            </w:r>
          </w:p>
        </w:tc>
      </w:tr>
      <w:tr w:rsidR="00634567" w:rsidRPr="00634567" w14:paraId="0D3C3C99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327A6F70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903525</w:t>
            </w:r>
          </w:p>
        </w:tc>
        <w:tc>
          <w:tcPr>
            <w:tcW w:w="4021" w:type="pct"/>
            <w:vAlign w:val="center"/>
            <w:hideMark/>
          </w:tcPr>
          <w:p w14:paraId="1E11E545" w14:textId="2CC7E73B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مراقبت ویژه قلبی به ازای هر روز اقامت</w:t>
            </w:r>
          </w:p>
        </w:tc>
        <w:tc>
          <w:tcPr>
            <w:tcW w:w="461" w:type="pct"/>
            <w:vAlign w:val="center"/>
          </w:tcPr>
          <w:p w14:paraId="2F9549C8" w14:textId="12F81DAB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27</w:t>
            </w:r>
          </w:p>
        </w:tc>
      </w:tr>
      <w:tr w:rsidR="00634567" w:rsidRPr="00634567" w14:paraId="019DD0EB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5AED833C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903530</w:t>
            </w:r>
          </w:p>
        </w:tc>
        <w:tc>
          <w:tcPr>
            <w:tcW w:w="4021" w:type="pct"/>
            <w:vAlign w:val="center"/>
            <w:hideMark/>
          </w:tcPr>
          <w:p w14:paraId="64D083D7" w14:textId="40200DBA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مراقبت بینابینی (</w:t>
            </w:r>
            <w:r w:rsidRPr="00634567">
              <w:rPr>
                <w:rFonts w:asciiTheme="majorBidi" w:eastAsia="Times New Roman" w:hAnsiTheme="majorBidi" w:cstheme="majorBidi"/>
                <w:szCs w:val="22"/>
              </w:rPr>
              <w:t>Intermediate ICU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) به ازای هر روز اقامت</w:t>
            </w:r>
          </w:p>
        </w:tc>
        <w:tc>
          <w:tcPr>
            <w:tcW w:w="461" w:type="pct"/>
            <w:vAlign w:val="center"/>
          </w:tcPr>
          <w:p w14:paraId="2E5EB04A" w14:textId="1A29E7C4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20</w:t>
            </w:r>
          </w:p>
        </w:tc>
      </w:tr>
      <w:tr w:rsidR="00634567" w:rsidRPr="00634567" w14:paraId="4E6AEE06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1E64662B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903535</w:t>
            </w:r>
          </w:p>
        </w:tc>
        <w:tc>
          <w:tcPr>
            <w:tcW w:w="4021" w:type="pct"/>
            <w:vAlign w:val="center"/>
            <w:hideMark/>
          </w:tcPr>
          <w:p w14:paraId="0CB04C34" w14:textId="3701DBC5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پشتیبان مراقبت ویژه قلبی به ازای هر روز اقامت</w:t>
            </w:r>
          </w:p>
        </w:tc>
        <w:tc>
          <w:tcPr>
            <w:tcW w:w="461" w:type="pct"/>
            <w:vAlign w:val="center"/>
          </w:tcPr>
          <w:p w14:paraId="626817EE" w14:textId="59851188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14.5</w:t>
            </w:r>
          </w:p>
        </w:tc>
      </w:tr>
      <w:tr w:rsidR="00634567" w:rsidRPr="00634567" w14:paraId="425E9F57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773A3531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903537</w:t>
            </w:r>
          </w:p>
        </w:tc>
        <w:tc>
          <w:tcPr>
            <w:tcW w:w="4021" w:type="pct"/>
            <w:vAlign w:val="center"/>
            <w:hideMark/>
          </w:tcPr>
          <w:p w14:paraId="0F1790EA" w14:textId="35663949" w:rsidR="000019FE" w:rsidRPr="00634567" w:rsidRDefault="000019FE" w:rsidP="000019FE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تخت</w:t>
            </w:r>
            <w:r w:rsidR="00066FE5">
              <w:rPr>
                <w:rFonts w:ascii="Calibri" w:eastAsia="Times New Roman" w:hAnsi="Calibri" w:hint="cs"/>
                <w:szCs w:val="22"/>
                <w:rtl/>
              </w:rPr>
              <w:t xml:space="preserve"> مجزا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</w:t>
            </w:r>
            <w:r w:rsidR="00066FE5">
              <w:rPr>
                <w:rFonts w:ascii="Calibri" w:eastAsia="Times New Roman" w:hAnsi="Calibri" w:hint="cs"/>
                <w:szCs w:val="22"/>
                <w:rtl/>
              </w:rPr>
              <w:t>(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ایزوله در بخش‌های غیر ویژه به ازای هر روز اقامت</w:t>
            </w:r>
          </w:p>
        </w:tc>
        <w:tc>
          <w:tcPr>
            <w:tcW w:w="461" w:type="pct"/>
            <w:vAlign w:val="center"/>
          </w:tcPr>
          <w:p w14:paraId="161F1B15" w14:textId="40191BDC" w:rsidR="000019FE" w:rsidRPr="00634567" w:rsidRDefault="00DB40E8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14.5</w:t>
            </w:r>
          </w:p>
        </w:tc>
      </w:tr>
      <w:tr w:rsidR="00634567" w:rsidRPr="00634567" w14:paraId="769BFB91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4313949D" w14:textId="77777777" w:rsidR="000019FE" w:rsidRPr="00634567" w:rsidRDefault="000019FE" w:rsidP="000019FE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903540</w:t>
            </w:r>
          </w:p>
        </w:tc>
        <w:tc>
          <w:tcPr>
            <w:tcW w:w="4021" w:type="pct"/>
            <w:vAlign w:val="center"/>
            <w:hideMark/>
          </w:tcPr>
          <w:p w14:paraId="613913DD" w14:textId="0E71B418" w:rsidR="000019FE" w:rsidRPr="00634567" w:rsidRDefault="000019FE" w:rsidP="003C2A8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بخش‌های مراقبت ویژه عمومی</w:t>
            </w:r>
            <w:r w:rsidR="003C2A8B" w:rsidRPr="00634567">
              <w:rPr>
                <w:rFonts w:ascii="Calibri" w:eastAsia="Times New Roman" w:hAnsi="Calibri" w:hint="cs"/>
                <w:szCs w:val="22"/>
                <w:rtl/>
              </w:rPr>
              <w:t xml:space="preserve"> بزرگسالان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به ازای هر روز اقامت</w:t>
            </w:r>
          </w:p>
        </w:tc>
        <w:tc>
          <w:tcPr>
            <w:tcW w:w="461" w:type="pct"/>
            <w:vAlign w:val="center"/>
          </w:tcPr>
          <w:p w14:paraId="65BBF467" w14:textId="53BC7AE8" w:rsidR="000019FE" w:rsidRPr="00634567" w:rsidRDefault="00066FE5" w:rsidP="000019FE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45</w:t>
            </w:r>
          </w:p>
        </w:tc>
      </w:tr>
      <w:tr w:rsidR="00634567" w:rsidRPr="00634567" w14:paraId="52109C23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774AC1D5" w14:textId="1B476E88" w:rsidR="003C2A8B" w:rsidRPr="00634567" w:rsidRDefault="003C2A8B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90354</w:t>
            </w:r>
            <w:r w:rsidR="00E821C5" w:rsidRPr="00634567">
              <w:rPr>
                <w:rFonts w:ascii="Calibri" w:eastAsia="Times New Roman" w:hAnsi="Calibri" w:hint="cs"/>
                <w:szCs w:val="22"/>
                <w:rtl/>
              </w:rPr>
              <w:t>1</w:t>
            </w:r>
          </w:p>
        </w:tc>
        <w:tc>
          <w:tcPr>
            <w:tcW w:w="4021" w:type="pct"/>
            <w:vAlign w:val="center"/>
          </w:tcPr>
          <w:p w14:paraId="09FAF03C" w14:textId="430151D1" w:rsidR="003C2A8B" w:rsidRPr="00634567" w:rsidRDefault="003C2A8B" w:rsidP="003C2A8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بخش‌های مراقبت ویژه پیوند بزرگسالان به ازای هر روز اقامت</w:t>
            </w:r>
          </w:p>
        </w:tc>
        <w:tc>
          <w:tcPr>
            <w:tcW w:w="461" w:type="pct"/>
            <w:vAlign w:val="center"/>
          </w:tcPr>
          <w:p w14:paraId="7ADED7FA" w14:textId="2A7CC4F9" w:rsidR="003C2A8B" w:rsidRPr="00634567" w:rsidRDefault="00066FE5" w:rsidP="003C2A8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50</w:t>
            </w:r>
          </w:p>
        </w:tc>
      </w:tr>
      <w:tr w:rsidR="00634567" w:rsidRPr="00634567" w14:paraId="7AB9A1F7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212E5D7E" w14:textId="41C82F5C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903542</w:t>
            </w:r>
          </w:p>
        </w:tc>
        <w:tc>
          <w:tcPr>
            <w:tcW w:w="4021" w:type="pct"/>
            <w:vAlign w:val="center"/>
          </w:tcPr>
          <w:p w14:paraId="0AC57D33" w14:textId="432D2D10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بخش‌های مراقبت ویژه قلب باز بزرگسالان به ازای هر روز اقامت</w:t>
            </w:r>
          </w:p>
        </w:tc>
        <w:tc>
          <w:tcPr>
            <w:tcW w:w="461" w:type="pct"/>
            <w:vAlign w:val="center"/>
          </w:tcPr>
          <w:p w14:paraId="5560B982" w14:textId="05C5B99D" w:rsidR="00E821C5" w:rsidRPr="00634567" w:rsidRDefault="00066FE5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52.5</w:t>
            </w:r>
          </w:p>
        </w:tc>
      </w:tr>
      <w:tr w:rsidR="00634567" w:rsidRPr="00634567" w14:paraId="6E8117CA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4BB427F3" w14:textId="6FC2E6ED" w:rsidR="00E821C5" w:rsidRPr="00D15BD9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D15BD9">
              <w:rPr>
                <w:rFonts w:ascii="Calibri" w:eastAsia="Times New Roman" w:hAnsi="Calibri" w:hint="cs"/>
                <w:szCs w:val="22"/>
                <w:rtl/>
              </w:rPr>
              <w:lastRenderedPageBreak/>
              <w:t>903543</w:t>
            </w:r>
          </w:p>
        </w:tc>
        <w:tc>
          <w:tcPr>
            <w:tcW w:w="4021" w:type="pct"/>
            <w:vAlign w:val="center"/>
          </w:tcPr>
          <w:p w14:paraId="596D79D4" w14:textId="76D86BE9" w:rsidR="00E821C5" w:rsidRPr="00D15BD9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D15BD9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بخش‌های مراقبت ویژه کودکان (</w:t>
            </w:r>
            <w:r w:rsidRPr="00D15BD9">
              <w:rPr>
                <w:rFonts w:ascii="Calibri" w:eastAsia="Times New Roman" w:hAnsi="Calibri"/>
                <w:szCs w:val="22"/>
              </w:rPr>
              <w:t>PICU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) به ازای هر روز اقامت</w:t>
            </w:r>
          </w:p>
        </w:tc>
        <w:tc>
          <w:tcPr>
            <w:tcW w:w="461" w:type="pct"/>
            <w:vAlign w:val="center"/>
          </w:tcPr>
          <w:p w14:paraId="57E7B113" w14:textId="46012B52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52.5</w:t>
            </w:r>
          </w:p>
        </w:tc>
      </w:tr>
      <w:tr w:rsidR="00634567" w:rsidRPr="00634567" w14:paraId="6C988B84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634FAD34" w14:textId="331D128C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903544</w:t>
            </w:r>
          </w:p>
        </w:tc>
        <w:tc>
          <w:tcPr>
            <w:tcW w:w="4021" w:type="pct"/>
            <w:vAlign w:val="center"/>
          </w:tcPr>
          <w:p w14:paraId="02B488D3" w14:textId="1D251883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بخش‌های مراقبت ویژه نوزادان (</w:t>
            </w:r>
            <w:r w:rsidRPr="00634567">
              <w:rPr>
                <w:rFonts w:ascii="Calibri" w:eastAsia="Times New Roman" w:hAnsi="Calibri"/>
                <w:szCs w:val="22"/>
              </w:rPr>
              <w:t>NICU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) به ازای هر روز اقامت</w:t>
            </w:r>
          </w:p>
        </w:tc>
        <w:tc>
          <w:tcPr>
            <w:tcW w:w="461" w:type="pct"/>
            <w:vAlign w:val="center"/>
          </w:tcPr>
          <w:p w14:paraId="62F1AD77" w14:textId="4208779B" w:rsidR="00E821C5" w:rsidRPr="00634567" w:rsidRDefault="00682DAA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45</w:t>
            </w:r>
          </w:p>
        </w:tc>
      </w:tr>
      <w:tr w:rsidR="00634567" w:rsidRPr="00634567" w14:paraId="6011996F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00943108" w14:textId="0B40014E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903546</w:t>
            </w:r>
          </w:p>
        </w:tc>
        <w:tc>
          <w:tcPr>
            <w:tcW w:w="4021" w:type="pct"/>
            <w:vAlign w:val="center"/>
          </w:tcPr>
          <w:p w14:paraId="5029ABBD" w14:textId="4533F291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بخش‌های مراقبت ویژه مسمومین به ازای هر روز اقامت</w:t>
            </w:r>
          </w:p>
        </w:tc>
        <w:tc>
          <w:tcPr>
            <w:tcW w:w="461" w:type="pct"/>
            <w:vAlign w:val="center"/>
          </w:tcPr>
          <w:p w14:paraId="69AE5577" w14:textId="3746C6F7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46</w:t>
            </w:r>
          </w:p>
        </w:tc>
      </w:tr>
      <w:tr w:rsidR="00634567" w:rsidRPr="00634567" w14:paraId="0B9DA8F4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590ED5F2" w14:textId="77777777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903545</w:t>
            </w:r>
          </w:p>
        </w:tc>
        <w:tc>
          <w:tcPr>
            <w:tcW w:w="4021" w:type="pct"/>
            <w:vAlign w:val="center"/>
            <w:hideMark/>
          </w:tcPr>
          <w:p w14:paraId="293290E3" w14:textId="1FA9C52D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بخش مراقبت ویژه سوختگی به ازای هر روز اقامت</w:t>
            </w:r>
          </w:p>
        </w:tc>
        <w:tc>
          <w:tcPr>
            <w:tcW w:w="461" w:type="pct"/>
            <w:vAlign w:val="center"/>
          </w:tcPr>
          <w:p w14:paraId="13ED247E" w14:textId="569B2292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62</w:t>
            </w:r>
          </w:p>
        </w:tc>
      </w:tr>
      <w:tr w:rsidR="00634567" w:rsidRPr="00634567" w14:paraId="78CC9E7B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0E8399A2" w14:textId="77777777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903555</w:t>
            </w:r>
          </w:p>
        </w:tc>
        <w:tc>
          <w:tcPr>
            <w:tcW w:w="4021" w:type="pct"/>
            <w:vAlign w:val="center"/>
            <w:hideMark/>
          </w:tcPr>
          <w:p w14:paraId="69A98EE0" w14:textId="047D48A8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سطح (3) و (4) بهره‌مندی از درمان (تریاژ) به ازای هر بیمار</w:t>
            </w:r>
          </w:p>
        </w:tc>
        <w:tc>
          <w:tcPr>
            <w:tcW w:w="461" w:type="pct"/>
            <w:vAlign w:val="center"/>
          </w:tcPr>
          <w:p w14:paraId="28DB1BF7" w14:textId="2BBCB1B0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eastAsia="Times New Roman" w:hAnsi="Calibri" w:hint="cs"/>
                <w:szCs w:val="22"/>
                <w:rtl/>
              </w:rPr>
              <w:t>4</w:t>
            </w:r>
          </w:p>
        </w:tc>
      </w:tr>
      <w:tr w:rsidR="00634567" w:rsidRPr="00634567" w14:paraId="228A9A4E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5CE8C706" w14:textId="77777777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903560</w:t>
            </w:r>
          </w:p>
        </w:tc>
        <w:tc>
          <w:tcPr>
            <w:tcW w:w="4021" w:type="pct"/>
            <w:vAlign w:val="center"/>
            <w:hideMark/>
          </w:tcPr>
          <w:p w14:paraId="69281236" w14:textId="53B3B461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سطح (1) و (2) بهره‌مندی از درمان (تریاژ) به ازای هر بیمار</w:t>
            </w:r>
          </w:p>
        </w:tc>
        <w:tc>
          <w:tcPr>
            <w:tcW w:w="461" w:type="pct"/>
            <w:vAlign w:val="center"/>
          </w:tcPr>
          <w:p w14:paraId="414F8413" w14:textId="0429950B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eastAsia="Times New Roman" w:hAnsi="Calibri" w:hint="cs"/>
                <w:szCs w:val="22"/>
                <w:rtl/>
              </w:rPr>
              <w:t>10.7</w:t>
            </w:r>
          </w:p>
        </w:tc>
      </w:tr>
      <w:tr w:rsidR="00634567" w:rsidRPr="00634567" w14:paraId="4938C9C8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03CB1B81" w14:textId="5F3B73C7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903564</w:t>
            </w:r>
          </w:p>
        </w:tc>
        <w:tc>
          <w:tcPr>
            <w:tcW w:w="4021" w:type="pct"/>
            <w:vAlign w:val="center"/>
          </w:tcPr>
          <w:p w14:paraId="21EAC67B" w14:textId="4420650B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به ازای هر ده دقیقه عمل کت لب</w:t>
            </w:r>
            <w:r w:rsidR="00CE4C2F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 و نورواینترونشن و رادیواینترونشن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(زمان عمل گزارش شده توسط پزشک معالج مربوطه به علاوه پانزده دقیقه قبل و پانزده دقیقه بعد از عمل)</w:t>
            </w:r>
          </w:p>
        </w:tc>
        <w:tc>
          <w:tcPr>
            <w:tcW w:w="461" w:type="pct"/>
            <w:vAlign w:val="center"/>
          </w:tcPr>
          <w:p w14:paraId="46CD3360" w14:textId="11EE4AED" w:rsidR="00E821C5" w:rsidRPr="00634567" w:rsidRDefault="00682DAA" w:rsidP="003A21DB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eastAsia="Times New Roman" w:hAnsi="Calibri" w:hint="cs"/>
                <w:szCs w:val="22"/>
                <w:rtl/>
              </w:rPr>
              <w:t>3</w:t>
            </w:r>
          </w:p>
        </w:tc>
      </w:tr>
      <w:tr w:rsidR="00634567" w:rsidRPr="00634567" w14:paraId="57113AB6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3A4E6E2A" w14:textId="77777777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903565</w:t>
            </w:r>
          </w:p>
        </w:tc>
        <w:tc>
          <w:tcPr>
            <w:tcW w:w="4021" w:type="pct"/>
            <w:vAlign w:val="center"/>
            <w:hideMark/>
          </w:tcPr>
          <w:p w14:paraId="6DE51433" w14:textId="68F8035C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به ازای هر ده دقیقه عمل جراحی (زمان عمل گزارش شده توسط پزشک معالج مربوطه به علاوه پانزده دقیقه قبل و پانزده دقیقه بعد از عمل)</w:t>
            </w:r>
          </w:p>
        </w:tc>
        <w:tc>
          <w:tcPr>
            <w:tcW w:w="461" w:type="pct"/>
            <w:vAlign w:val="center"/>
          </w:tcPr>
          <w:p w14:paraId="0844EBA8" w14:textId="5E67C196" w:rsidR="00E821C5" w:rsidRPr="00634567" w:rsidRDefault="00682DAA" w:rsidP="003A21DB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eastAsia="Times New Roman" w:hAnsi="Calibri" w:hint="cs"/>
                <w:szCs w:val="22"/>
                <w:rtl/>
              </w:rPr>
              <w:t>3</w:t>
            </w:r>
          </w:p>
        </w:tc>
      </w:tr>
      <w:tr w:rsidR="00634567" w:rsidRPr="00634567" w14:paraId="35C27E58" w14:textId="77777777" w:rsidTr="008C70C6">
        <w:trPr>
          <w:cantSplit/>
          <w:trHeight w:val="20"/>
          <w:jc w:val="center"/>
        </w:trPr>
        <w:tc>
          <w:tcPr>
            <w:tcW w:w="518" w:type="pct"/>
            <w:noWrap/>
            <w:vAlign w:val="center"/>
          </w:tcPr>
          <w:p w14:paraId="4B06382D" w14:textId="77777777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903566</w:t>
            </w:r>
          </w:p>
        </w:tc>
        <w:tc>
          <w:tcPr>
            <w:tcW w:w="4021" w:type="pct"/>
            <w:vAlign w:val="center"/>
          </w:tcPr>
          <w:p w14:paraId="2032FC2A" w14:textId="5D1D1ACE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به ازای هر ده دقیقه عمل جراحی همراه با گردش خون برون پیکری (زمان عمل جراحی گزارش شده توسط جراح به علاوه پانزده دقیقه قبل و پانزده دقیقه بعد از عمل جراحی) </w:t>
            </w:r>
          </w:p>
        </w:tc>
        <w:tc>
          <w:tcPr>
            <w:tcW w:w="461" w:type="pct"/>
            <w:vAlign w:val="center"/>
          </w:tcPr>
          <w:p w14:paraId="5F009E37" w14:textId="671CE75D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</w:rPr>
            </w:pPr>
            <w:r>
              <w:rPr>
                <w:rFonts w:ascii="Calibri" w:eastAsia="Times New Roman" w:hAnsi="Calibri" w:hint="cs"/>
                <w:szCs w:val="22"/>
                <w:rtl/>
              </w:rPr>
              <w:t>6</w:t>
            </w:r>
          </w:p>
        </w:tc>
      </w:tr>
      <w:tr w:rsidR="00634567" w:rsidRPr="00634567" w14:paraId="4662743A" w14:textId="77777777" w:rsidTr="008C70C6">
        <w:trPr>
          <w:cantSplit/>
          <w:trHeight w:val="20"/>
          <w:jc w:val="center"/>
        </w:trPr>
        <w:tc>
          <w:tcPr>
            <w:tcW w:w="518" w:type="pct"/>
            <w:noWrap/>
            <w:vAlign w:val="center"/>
          </w:tcPr>
          <w:p w14:paraId="0175D20F" w14:textId="77777777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903567</w:t>
            </w:r>
          </w:p>
        </w:tc>
        <w:tc>
          <w:tcPr>
            <w:tcW w:w="4021" w:type="pct"/>
            <w:vAlign w:val="center"/>
          </w:tcPr>
          <w:p w14:paraId="200845FE" w14:textId="57A52BE3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eastAsia="Times New Roman"/>
                <w:szCs w:val="22"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برای ریکاوری به ازای هر بیمار (این کد فقط با کدهای</w:t>
            </w:r>
            <w:r w:rsidR="00DB40E8">
              <w:rPr>
                <w:rFonts w:ascii="Calibri" w:eastAsia="Times New Roman" w:hAnsi="Calibri" w:hint="cs"/>
                <w:szCs w:val="22"/>
                <w:rtl/>
              </w:rPr>
              <w:t xml:space="preserve"> 903564،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903565، 903566 و 903588 قابل گزارش و پرداخت است) </w:t>
            </w:r>
          </w:p>
        </w:tc>
        <w:tc>
          <w:tcPr>
            <w:tcW w:w="461" w:type="pct"/>
            <w:vAlign w:val="center"/>
          </w:tcPr>
          <w:p w14:paraId="7871F21E" w14:textId="28D94E03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eastAsia="Times New Roman" w:hAnsi="Calibri" w:hint="cs"/>
                <w:szCs w:val="22"/>
                <w:rtl/>
              </w:rPr>
              <w:t>4</w:t>
            </w:r>
          </w:p>
        </w:tc>
      </w:tr>
      <w:tr w:rsidR="00634567" w:rsidRPr="00634567" w14:paraId="6928A952" w14:textId="77777777" w:rsidTr="008C70C6">
        <w:trPr>
          <w:cantSplit/>
          <w:trHeight w:val="20"/>
          <w:jc w:val="center"/>
        </w:trPr>
        <w:tc>
          <w:tcPr>
            <w:tcW w:w="518" w:type="pct"/>
            <w:noWrap/>
            <w:vAlign w:val="center"/>
            <w:hideMark/>
          </w:tcPr>
          <w:p w14:paraId="4A11B8F3" w14:textId="2479F26C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903586</w:t>
            </w:r>
          </w:p>
        </w:tc>
        <w:tc>
          <w:tcPr>
            <w:tcW w:w="4021" w:type="pct"/>
            <w:vAlign w:val="center"/>
            <w:hideMark/>
          </w:tcPr>
          <w:p w14:paraId="24F120FD" w14:textId="7086FBB9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زایمان بی درد با هر روش بیهوشی به ازای هر زایمان (این کد همراه با کدهای خدمات و مراقبت‌های ارائه شده در بلوک زایمان قابل گزارش و پرداخت است)</w:t>
            </w:r>
          </w:p>
        </w:tc>
        <w:tc>
          <w:tcPr>
            <w:tcW w:w="461" w:type="pct"/>
            <w:vAlign w:val="center"/>
          </w:tcPr>
          <w:p w14:paraId="518B542A" w14:textId="0D3FD84B" w:rsidR="00E821C5" w:rsidRPr="00634567" w:rsidRDefault="00682DAA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</w:rPr>
            </w:pPr>
            <w:r>
              <w:rPr>
                <w:rFonts w:ascii="Calibri" w:hAnsi="Calibri" w:hint="cs"/>
                <w:szCs w:val="22"/>
                <w:rtl/>
              </w:rPr>
              <w:t>6</w:t>
            </w:r>
          </w:p>
        </w:tc>
      </w:tr>
      <w:tr w:rsidR="00634567" w:rsidRPr="00634567" w14:paraId="7211F136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57F4955D" w14:textId="24CB6341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903570</w:t>
            </w:r>
          </w:p>
        </w:tc>
        <w:tc>
          <w:tcPr>
            <w:tcW w:w="4021" w:type="pct"/>
            <w:vAlign w:val="center"/>
            <w:hideMark/>
          </w:tcPr>
          <w:p w14:paraId="5D13042C" w14:textId="29D1B227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برای همودیالیز به ازای هر جلسه </w:t>
            </w:r>
          </w:p>
        </w:tc>
        <w:tc>
          <w:tcPr>
            <w:tcW w:w="461" w:type="pct"/>
            <w:vAlign w:val="center"/>
          </w:tcPr>
          <w:p w14:paraId="3D9401B2" w14:textId="1AD1FEFA" w:rsidR="00E821C5" w:rsidRPr="00634567" w:rsidRDefault="00682DAA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8.5</w:t>
            </w:r>
          </w:p>
        </w:tc>
      </w:tr>
      <w:tr w:rsidR="00634567" w:rsidRPr="00634567" w14:paraId="5CD928E0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6309DAB6" w14:textId="11AB7DCE" w:rsidR="00E821C5" w:rsidRPr="00D15BD9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D15BD9">
              <w:rPr>
                <w:rFonts w:ascii="Calibri" w:eastAsia="Times New Roman" w:hAnsi="Calibri" w:hint="cs"/>
                <w:szCs w:val="22"/>
                <w:rtl/>
              </w:rPr>
              <w:t>903581</w:t>
            </w:r>
          </w:p>
        </w:tc>
        <w:tc>
          <w:tcPr>
            <w:tcW w:w="4021" w:type="pct"/>
            <w:vAlign w:val="center"/>
          </w:tcPr>
          <w:p w14:paraId="0C1871BB" w14:textId="0C4A0B30" w:rsidR="00E821C5" w:rsidRPr="00D15BD9" w:rsidRDefault="00D15BD9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D15BD9">
              <w:rPr>
                <w:rFonts w:ascii="Calibri" w:eastAsia="Times New Roman" w:hAnsi="Calibri"/>
                <w:szCs w:val="22"/>
                <w:rtl/>
              </w:rPr>
              <w:t>بسته خدمات و مراقبت پرستار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D15BD9">
              <w:rPr>
                <w:rFonts w:ascii="Calibri" w:eastAsia="Times New Roman" w:hAnsi="Calibri"/>
                <w:szCs w:val="22"/>
                <w:rtl/>
              </w:rPr>
              <w:t xml:space="preserve"> برا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D15BD9">
              <w:rPr>
                <w:rFonts w:ascii="Calibri" w:eastAsia="Times New Roman" w:hAnsi="Calibri"/>
                <w:szCs w:val="22"/>
                <w:rtl/>
              </w:rPr>
              <w:t xml:space="preserve"> درمان مداوم جا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D15BD9">
              <w:rPr>
                <w:rFonts w:ascii="Calibri" w:eastAsia="Times New Roman" w:hAnsi="Calibri" w:hint="eastAsia"/>
                <w:szCs w:val="22"/>
                <w:rtl/>
              </w:rPr>
              <w:t>گز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D15BD9">
              <w:rPr>
                <w:rFonts w:ascii="Calibri" w:eastAsia="Times New Roman" w:hAnsi="Calibri" w:hint="eastAsia"/>
                <w:szCs w:val="22"/>
                <w:rtl/>
              </w:rPr>
              <w:t>ن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D15BD9">
              <w:rPr>
                <w:rFonts w:ascii="Calibri" w:eastAsia="Times New Roman" w:hAnsi="Calibri"/>
                <w:szCs w:val="22"/>
                <w:rtl/>
              </w:rPr>
              <w:t xml:space="preserve"> کل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D15BD9">
              <w:rPr>
                <w:rFonts w:ascii="Calibri" w:eastAsia="Times New Roman" w:hAnsi="Calibri" w:hint="eastAsia"/>
                <w:szCs w:val="22"/>
                <w:rtl/>
              </w:rPr>
              <w:t>و</w:t>
            </w:r>
            <w:r w:rsidRPr="00D15BD9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D15BD9">
              <w:rPr>
                <w:rFonts w:ascii="Calibri" w:eastAsia="Times New Roman" w:hAnsi="Calibri"/>
                <w:szCs w:val="22"/>
                <w:rtl/>
              </w:rPr>
              <w:t xml:space="preserve"> (</w:t>
            </w:r>
            <w:r w:rsidRPr="00D15BD9">
              <w:rPr>
                <w:rFonts w:ascii="Calibri" w:eastAsia="Times New Roman" w:hAnsi="Calibri"/>
                <w:szCs w:val="22"/>
              </w:rPr>
              <w:t>CRRT</w:t>
            </w:r>
            <w:r w:rsidRPr="00D15BD9">
              <w:rPr>
                <w:rFonts w:ascii="Calibri" w:eastAsia="Times New Roman" w:hAnsi="Calibri"/>
                <w:szCs w:val="22"/>
                <w:rtl/>
              </w:rPr>
              <w:t>) به ازاء هر جلسه</w:t>
            </w:r>
          </w:p>
        </w:tc>
        <w:tc>
          <w:tcPr>
            <w:tcW w:w="461" w:type="pct"/>
            <w:vAlign w:val="center"/>
          </w:tcPr>
          <w:p w14:paraId="20CFBED8" w14:textId="2F1EBAC2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12</w:t>
            </w:r>
          </w:p>
        </w:tc>
      </w:tr>
      <w:tr w:rsidR="00634567" w:rsidRPr="00634567" w14:paraId="0FC68B93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05324C4A" w14:textId="565463D4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903571</w:t>
            </w:r>
          </w:p>
        </w:tc>
        <w:tc>
          <w:tcPr>
            <w:tcW w:w="4021" w:type="pct"/>
            <w:vAlign w:val="center"/>
          </w:tcPr>
          <w:p w14:paraId="75A55F3D" w14:textId="59793EF1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>مراقبت پرستار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برا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ارائه خدمت د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 w:hint="eastAsia"/>
                <w:szCs w:val="22"/>
                <w:rtl/>
              </w:rPr>
              <w:t>ال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 w:hint="eastAsia"/>
                <w:szCs w:val="22"/>
                <w:rtl/>
              </w:rPr>
              <w:t>ز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صفاق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به ب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 w:hint="eastAsia"/>
                <w:szCs w:val="22"/>
                <w:rtl/>
              </w:rPr>
              <w:t>مار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در صورت بستر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در ب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 w:hint="eastAsia"/>
                <w:szCs w:val="22"/>
                <w:rtl/>
              </w:rPr>
              <w:t>مارستان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به ازا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هر جلسه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>(ا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 w:hint="eastAsia"/>
                <w:szCs w:val="22"/>
                <w:rtl/>
              </w:rPr>
              <w:t>ن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کد علاوه بر ارزش نسب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بخش مربوطه قابل محاسبه و پرداخت م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باشد)</w:t>
            </w:r>
          </w:p>
        </w:tc>
        <w:tc>
          <w:tcPr>
            <w:tcW w:w="461" w:type="pct"/>
            <w:vAlign w:val="center"/>
          </w:tcPr>
          <w:p w14:paraId="64439561" w14:textId="286DB3BF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6758506E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355FA5DF" w14:textId="4DA73646" w:rsidR="00E821C5" w:rsidRPr="00634567" w:rsidRDefault="00E821C5" w:rsidP="00E821C5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903572</w:t>
            </w:r>
          </w:p>
        </w:tc>
        <w:tc>
          <w:tcPr>
            <w:tcW w:w="4021" w:type="pct"/>
            <w:vAlign w:val="center"/>
            <w:hideMark/>
          </w:tcPr>
          <w:p w14:paraId="316B1C3A" w14:textId="201B7014" w:rsidR="00E821C5" w:rsidRPr="00634567" w:rsidRDefault="00E821C5" w:rsidP="00E821C5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در بیماران تالاسمی و هموفیلی سرپایی به ازای هر جلسه  </w:t>
            </w:r>
          </w:p>
        </w:tc>
        <w:tc>
          <w:tcPr>
            <w:tcW w:w="461" w:type="pct"/>
            <w:vAlign w:val="center"/>
          </w:tcPr>
          <w:p w14:paraId="7526AA18" w14:textId="648504E4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3FA62BC2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23912D38" w14:textId="0478B8BC" w:rsidR="00E821C5" w:rsidRPr="00634567" w:rsidRDefault="00E821C5" w:rsidP="00FA09B4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</w:t>
            </w:r>
            <w:r w:rsidR="00FA09B4" w:rsidRPr="00634567">
              <w:rPr>
                <w:rFonts w:ascii="Calibri" w:eastAsia="Times New Roman" w:hAnsi="Calibri" w:hint="cs"/>
                <w:szCs w:val="22"/>
                <w:rtl/>
              </w:rPr>
              <w:t>3</w:t>
            </w:r>
          </w:p>
        </w:tc>
        <w:tc>
          <w:tcPr>
            <w:tcW w:w="4021" w:type="pct"/>
            <w:vAlign w:val="center"/>
          </w:tcPr>
          <w:p w14:paraId="138070D3" w14:textId="2623ACA0" w:rsidR="00E821C5" w:rsidRPr="00634567" w:rsidRDefault="00E821C5" w:rsidP="00B62B7F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</w:t>
            </w:r>
            <w:r w:rsidR="00FA09B4" w:rsidRPr="00634567">
              <w:rPr>
                <w:rFonts w:ascii="Calibri" w:eastAsia="Times New Roman" w:hAnsi="Calibri" w:hint="cs"/>
                <w:szCs w:val="22"/>
                <w:rtl/>
              </w:rPr>
              <w:t xml:space="preserve"> سرپایی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تزریق خون و فرآورده‌های خونی</w:t>
            </w:r>
            <w:r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 </w:t>
            </w:r>
            <w:r w:rsidR="00DB40E8">
              <w:rPr>
                <w:rFonts w:ascii="Calibri" w:eastAsia="Times New Roman" w:hAnsi="Calibri" w:hint="cs"/>
                <w:szCs w:val="22"/>
                <w:rtl/>
              </w:rPr>
              <w:t>(کدهای302340 تا 302355، 302405</w:t>
            </w:r>
            <w:r w:rsidR="00B62B7F">
              <w:rPr>
                <w:rFonts w:ascii="Calibri" w:eastAsia="Times New Roman" w:hAnsi="Calibri" w:hint="cs"/>
                <w:szCs w:val="22"/>
                <w:rtl/>
              </w:rPr>
              <w:t xml:space="preserve"> تا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</w:t>
            </w:r>
            <w:r w:rsidR="00B62B7F">
              <w:rPr>
                <w:rFonts w:ascii="Calibri" w:eastAsia="Times New Roman" w:hAnsi="Calibri" w:hint="cs"/>
                <w:szCs w:val="22"/>
                <w:rtl/>
              </w:rPr>
              <w:t>302420 و 302815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کتاب ارزش نسبی) به ازای هر جلسه  </w:t>
            </w:r>
          </w:p>
        </w:tc>
        <w:tc>
          <w:tcPr>
            <w:tcW w:w="461" w:type="pct"/>
            <w:vAlign w:val="center"/>
          </w:tcPr>
          <w:p w14:paraId="4174F9F6" w14:textId="559599F3" w:rsidR="00E821C5" w:rsidRPr="00634567" w:rsidRDefault="00DB40E8" w:rsidP="00E821C5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55A6CA47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262EA7F9" w14:textId="3C46E201" w:rsidR="00FA09B4" w:rsidRPr="00634567" w:rsidRDefault="00FA09B4" w:rsidP="00FA09B4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903574</w:t>
            </w:r>
          </w:p>
        </w:tc>
        <w:tc>
          <w:tcPr>
            <w:tcW w:w="4021" w:type="pct"/>
            <w:vAlign w:val="center"/>
          </w:tcPr>
          <w:p w14:paraId="66EED36C" w14:textId="6624CE19" w:rsidR="00FA09B4" w:rsidRPr="00634567" w:rsidRDefault="00FA09B4" w:rsidP="00FA09B4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شیمی‌درمانی سرپایی به ازای هر جلسه</w:t>
            </w:r>
          </w:p>
        </w:tc>
        <w:tc>
          <w:tcPr>
            <w:tcW w:w="461" w:type="pct"/>
            <w:vAlign w:val="center"/>
          </w:tcPr>
          <w:p w14:paraId="7331B983" w14:textId="7BC87BB8" w:rsidR="00FA09B4" w:rsidRPr="00634567" w:rsidRDefault="00DB40E8" w:rsidP="00FA09B4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4.2</w:t>
            </w:r>
          </w:p>
        </w:tc>
      </w:tr>
      <w:tr w:rsidR="00634567" w:rsidRPr="00634567" w14:paraId="2519AA9C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047E66D4" w14:textId="4A6C2C93" w:rsidR="00FA09B4" w:rsidRPr="00634567" w:rsidRDefault="00FA09B4" w:rsidP="00FA09B4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903582</w:t>
            </w:r>
          </w:p>
        </w:tc>
        <w:tc>
          <w:tcPr>
            <w:tcW w:w="4021" w:type="pct"/>
            <w:vAlign w:val="center"/>
          </w:tcPr>
          <w:p w14:paraId="003B90E9" w14:textId="4C02504A" w:rsidR="00FA09B4" w:rsidRPr="00634567" w:rsidRDefault="00FA09B4" w:rsidP="00FA09B4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تزریقات (شامل صرفاً کدهای 900000 و 900036 تا 900040 کتاب ارزش نسبی) به ازای هر بیمار</w:t>
            </w:r>
          </w:p>
        </w:tc>
        <w:tc>
          <w:tcPr>
            <w:tcW w:w="461" w:type="pct"/>
            <w:vAlign w:val="center"/>
          </w:tcPr>
          <w:p w14:paraId="0832EF79" w14:textId="4FE4FA35" w:rsidR="00FA09B4" w:rsidRPr="00634567" w:rsidRDefault="00DB40E8" w:rsidP="00FA09B4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5DFCB6CC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5623BD67" w14:textId="2FF7D73F" w:rsidR="00E5374D" w:rsidRPr="00634567" w:rsidRDefault="00E5374D" w:rsidP="00E5374D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903583</w:t>
            </w:r>
          </w:p>
        </w:tc>
        <w:tc>
          <w:tcPr>
            <w:tcW w:w="4021" w:type="pct"/>
            <w:vAlign w:val="center"/>
          </w:tcPr>
          <w:p w14:paraId="3426097C" w14:textId="7A67FC21" w:rsidR="00E5374D" w:rsidRPr="00634567" w:rsidRDefault="00E5374D" w:rsidP="00A2337E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</w:t>
            </w:r>
            <w:r w:rsidR="00D03404" w:rsidRPr="00634567">
              <w:rPr>
                <w:rFonts w:ascii="Calibri" w:eastAsia="Times New Roman" w:hAnsi="Calibri" w:hint="cs"/>
                <w:szCs w:val="22"/>
                <w:rtl/>
              </w:rPr>
              <w:t xml:space="preserve"> در</w:t>
            </w:r>
            <w:r w:rsidR="00A2337E" w:rsidRPr="00634567">
              <w:rPr>
                <w:rFonts w:ascii="Calibri" w:eastAsia="Times New Roman" w:hAnsi="Calibri" w:hint="cs"/>
                <w:szCs w:val="22"/>
                <w:rtl/>
              </w:rPr>
              <w:t xml:space="preserve"> خدمات سرپایی پانسمان انواع سوختگی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، انواع زخم‌های بستر و انواع زخم‌های پای دیابتی به ازای هر بیمار</w:t>
            </w:r>
          </w:p>
        </w:tc>
        <w:tc>
          <w:tcPr>
            <w:tcW w:w="461" w:type="pct"/>
            <w:vAlign w:val="center"/>
          </w:tcPr>
          <w:p w14:paraId="3246B78F" w14:textId="4CA76BCD" w:rsidR="00E5374D" w:rsidRPr="00634567" w:rsidRDefault="00DB40E8" w:rsidP="00E5374D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4.2</w:t>
            </w:r>
          </w:p>
        </w:tc>
      </w:tr>
      <w:tr w:rsidR="00634567" w:rsidRPr="00634567" w14:paraId="35262B11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782D820E" w14:textId="1183FA7B" w:rsidR="00E5374D" w:rsidRPr="00634567" w:rsidRDefault="00E5374D" w:rsidP="00E5374D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903584</w:t>
            </w:r>
          </w:p>
        </w:tc>
        <w:tc>
          <w:tcPr>
            <w:tcW w:w="4021" w:type="pct"/>
            <w:vAlign w:val="center"/>
          </w:tcPr>
          <w:p w14:paraId="04E33C70" w14:textId="494B647E" w:rsidR="00E5374D" w:rsidRPr="00634567" w:rsidRDefault="00E5374D" w:rsidP="00E5374D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</w:t>
            </w:r>
            <w:r w:rsidR="00D03404" w:rsidRPr="00634567">
              <w:rPr>
                <w:rFonts w:ascii="Calibri" w:eastAsia="Times New Roman" w:hAnsi="Calibri" w:hint="cs"/>
                <w:szCs w:val="22"/>
                <w:rtl/>
              </w:rPr>
              <w:t xml:space="preserve">در 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خدمات سرپایی </w:t>
            </w:r>
            <w:r w:rsidRPr="00634567">
              <w:rPr>
                <w:rFonts w:ascii="Calibri" w:eastAsia="Times New Roman" w:hAnsi="Calibri"/>
                <w:szCs w:val="22"/>
              </w:rPr>
              <w:t>ROP</w:t>
            </w:r>
            <w:r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 </w:t>
            </w:r>
            <w:r w:rsidR="00B625CD"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(کد 901947 کتاب ارزش نسبی) </w:t>
            </w:r>
            <w:r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>و تزریق ماده فارماکولوژیک داخل ویتره (</w:t>
            </w:r>
            <w:r w:rsidR="00D03404"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>کد 602275 کتاب ارزش نسبی</w:t>
            </w:r>
            <w:r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) 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به ازای هر بیمار</w:t>
            </w:r>
          </w:p>
        </w:tc>
        <w:tc>
          <w:tcPr>
            <w:tcW w:w="461" w:type="pct"/>
            <w:vAlign w:val="center"/>
          </w:tcPr>
          <w:p w14:paraId="1C925727" w14:textId="4E9D17D8" w:rsidR="00E5374D" w:rsidRPr="00634567" w:rsidRDefault="00DB40E8" w:rsidP="00E5374D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3.2</w:t>
            </w:r>
          </w:p>
        </w:tc>
      </w:tr>
      <w:tr w:rsidR="00634567" w:rsidRPr="00634567" w14:paraId="4FA887E1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694392EE" w14:textId="503873BC" w:rsidR="005A2C2B" w:rsidRPr="00634567" w:rsidRDefault="005A2C2B" w:rsidP="005A2C2B">
            <w:pPr>
              <w:tabs>
                <w:tab w:val="right" w:pos="957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903575</w:t>
            </w:r>
          </w:p>
        </w:tc>
        <w:tc>
          <w:tcPr>
            <w:tcW w:w="4021" w:type="pct"/>
            <w:vAlign w:val="center"/>
          </w:tcPr>
          <w:p w14:paraId="606892B8" w14:textId="064EF6D9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اسکوپی‌های خارج از اتاق عمل به ازای هر بیمار</w:t>
            </w:r>
          </w:p>
        </w:tc>
        <w:tc>
          <w:tcPr>
            <w:tcW w:w="461" w:type="pct"/>
            <w:vAlign w:val="center"/>
          </w:tcPr>
          <w:p w14:paraId="26D18A04" w14:textId="2EF04D7B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4.2</w:t>
            </w:r>
          </w:p>
        </w:tc>
      </w:tr>
      <w:tr w:rsidR="00634567" w:rsidRPr="00634567" w14:paraId="62E205E9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42127396" w14:textId="635D5E88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903590</w:t>
            </w:r>
          </w:p>
        </w:tc>
        <w:tc>
          <w:tcPr>
            <w:tcW w:w="4021" w:type="pct"/>
            <w:vAlign w:val="center"/>
            <w:hideMark/>
          </w:tcPr>
          <w:p w14:paraId="58E92359" w14:textId="331A59BB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سنگ شکن به ازای هر بیمار</w:t>
            </w:r>
          </w:p>
        </w:tc>
        <w:tc>
          <w:tcPr>
            <w:tcW w:w="461" w:type="pct"/>
            <w:vAlign w:val="center"/>
          </w:tcPr>
          <w:p w14:paraId="373D910F" w14:textId="6FB5B08F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7BAB03C1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706D30DF" w14:textId="5F03402E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903591</w:t>
            </w:r>
          </w:p>
        </w:tc>
        <w:tc>
          <w:tcPr>
            <w:tcW w:w="4021" w:type="pct"/>
            <w:vAlign w:val="center"/>
          </w:tcPr>
          <w:p w14:paraId="27F8D333" w14:textId="2ED55EF7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تصویربرداری تحت بیهوشی به ازای هر بیمار</w:t>
            </w:r>
          </w:p>
        </w:tc>
        <w:tc>
          <w:tcPr>
            <w:tcW w:w="461" w:type="pct"/>
            <w:vAlign w:val="center"/>
          </w:tcPr>
          <w:p w14:paraId="0FCB0C7E" w14:textId="17DE3DCA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5F8F87B6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20427BBA" w14:textId="628E5997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lastRenderedPageBreak/>
              <w:t>903592</w:t>
            </w:r>
          </w:p>
        </w:tc>
        <w:tc>
          <w:tcPr>
            <w:tcW w:w="4021" w:type="pct"/>
            <w:vAlign w:val="center"/>
          </w:tcPr>
          <w:p w14:paraId="31915860" w14:textId="53719FB2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درمان با اکسیژن پرفشار به ازای هر بیمار</w:t>
            </w:r>
          </w:p>
        </w:tc>
        <w:tc>
          <w:tcPr>
            <w:tcW w:w="461" w:type="pct"/>
            <w:vAlign w:val="center"/>
          </w:tcPr>
          <w:p w14:paraId="2FF8317E" w14:textId="73492674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0FC065C4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09ABF11F" w14:textId="3BBC5F1E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903593</w:t>
            </w:r>
          </w:p>
        </w:tc>
        <w:tc>
          <w:tcPr>
            <w:tcW w:w="4021" w:type="pct"/>
            <w:vAlign w:val="center"/>
          </w:tcPr>
          <w:p w14:paraId="244DF5D9" w14:textId="34E5B9FF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درمان با تشنج‌زایی الکتریکی به ازای هر بیمار</w:t>
            </w:r>
          </w:p>
        </w:tc>
        <w:tc>
          <w:tcPr>
            <w:tcW w:w="461" w:type="pct"/>
            <w:vAlign w:val="center"/>
          </w:tcPr>
          <w:p w14:paraId="5DDD5987" w14:textId="2A5FF908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01851296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13DEFC67" w14:textId="1D355C72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903576</w:t>
            </w:r>
          </w:p>
        </w:tc>
        <w:tc>
          <w:tcPr>
            <w:tcW w:w="4021" w:type="pct"/>
            <w:vAlign w:val="center"/>
          </w:tcPr>
          <w:p w14:paraId="6C85AFA4" w14:textId="2837D758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بسته خدمات و مراقبت پرستاری در 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>انجام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هم‌زمان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اندوسکوپ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</w:t>
            </w:r>
            <w:r w:rsidRPr="00634567">
              <w:rPr>
                <w:rFonts w:ascii="Calibri" w:eastAsia="Times New Roman" w:hAnsi="Calibri"/>
                <w:szCs w:val="22"/>
                <w:rtl/>
              </w:rPr>
              <w:t xml:space="preserve"> و کولونوسکوپ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ی به ازای هر بیمار</w:t>
            </w:r>
          </w:p>
        </w:tc>
        <w:tc>
          <w:tcPr>
            <w:tcW w:w="461" w:type="pct"/>
            <w:vAlign w:val="center"/>
          </w:tcPr>
          <w:p w14:paraId="5FB01792" w14:textId="3AB8C532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6.5</w:t>
            </w:r>
          </w:p>
        </w:tc>
      </w:tr>
      <w:tr w:rsidR="00634567" w:rsidRPr="00634567" w14:paraId="60121081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1409B1F6" w14:textId="77777777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903577</w:t>
            </w:r>
          </w:p>
        </w:tc>
        <w:tc>
          <w:tcPr>
            <w:tcW w:w="4021" w:type="pct"/>
            <w:vAlign w:val="center"/>
            <w:hideMark/>
          </w:tcPr>
          <w:p w14:paraId="52FCED94" w14:textId="6F8E248A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پزشکی هسته‌‌ای به ازای هر بیمار</w:t>
            </w:r>
          </w:p>
        </w:tc>
        <w:tc>
          <w:tcPr>
            <w:tcW w:w="461" w:type="pct"/>
            <w:vAlign w:val="center"/>
          </w:tcPr>
          <w:p w14:paraId="4C331DFB" w14:textId="41855F82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0.6</w:t>
            </w:r>
          </w:p>
        </w:tc>
      </w:tr>
      <w:tr w:rsidR="00634567" w:rsidRPr="00634567" w14:paraId="27AE4707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60C4FC24" w14:textId="572B08D7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903578</w:t>
            </w:r>
          </w:p>
        </w:tc>
        <w:tc>
          <w:tcPr>
            <w:tcW w:w="4021" w:type="pct"/>
            <w:vAlign w:val="center"/>
          </w:tcPr>
          <w:p w14:paraId="0009E5E5" w14:textId="62F78FCD" w:rsidR="005A2C2B" w:rsidRPr="00634567" w:rsidRDefault="005A2C2B" w:rsidP="00682DAA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</w:t>
            </w:r>
            <w:r w:rsidR="00682DAA">
              <w:rPr>
                <w:rFonts w:ascii="Calibri" w:eastAsia="Times New Roman" w:hAnsi="Calibri" w:hint="cs"/>
                <w:szCs w:val="22"/>
                <w:rtl/>
              </w:rPr>
              <w:t xml:space="preserve"> رادیوتراپی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</w:t>
            </w:r>
            <w:r w:rsidR="00682DAA">
              <w:rPr>
                <w:rFonts w:ascii="Calibri" w:eastAsia="Times New Roman" w:hAnsi="Calibri" w:hint="cs"/>
                <w:szCs w:val="22"/>
                <w:rtl/>
              </w:rPr>
              <w:t>(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>شتاب دهنده‌های خطی</w:t>
            </w:r>
            <w:r w:rsidR="00682DAA">
              <w:rPr>
                <w:rFonts w:ascii="Calibri" w:eastAsia="Times New Roman" w:hAnsi="Calibri" w:hint="cs"/>
                <w:szCs w:val="22"/>
                <w:rtl/>
              </w:rPr>
              <w:t>)</w:t>
            </w:r>
            <w:r w:rsidRPr="00634567">
              <w:rPr>
                <w:rFonts w:ascii="Calibri" w:eastAsia="Times New Roman" w:hAnsi="Calibri" w:hint="cs"/>
                <w:szCs w:val="22"/>
                <w:rtl/>
              </w:rPr>
              <w:t xml:space="preserve"> به ازای هر بیمار</w:t>
            </w:r>
          </w:p>
        </w:tc>
        <w:tc>
          <w:tcPr>
            <w:tcW w:w="461" w:type="pct"/>
            <w:vAlign w:val="center"/>
          </w:tcPr>
          <w:p w14:paraId="16C53C7D" w14:textId="11DCF05A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0.6</w:t>
            </w:r>
          </w:p>
        </w:tc>
      </w:tr>
      <w:tr w:rsidR="00634567" w:rsidRPr="00634567" w14:paraId="611546E3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2227FFBA" w14:textId="51A172D4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903579</w:t>
            </w:r>
          </w:p>
        </w:tc>
        <w:tc>
          <w:tcPr>
            <w:tcW w:w="4021" w:type="pct"/>
            <w:vAlign w:val="center"/>
          </w:tcPr>
          <w:p w14:paraId="738A3DE9" w14:textId="094BE273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سرپایی تصویربرداری نیازمند تزریق به ازای هر بیمار</w:t>
            </w:r>
          </w:p>
        </w:tc>
        <w:tc>
          <w:tcPr>
            <w:tcW w:w="461" w:type="pct"/>
            <w:vAlign w:val="center"/>
          </w:tcPr>
          <w:p w14:paraId="19760E74" w14:textId="3DAEBF38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0.6</w:t>
            </w:r>
          </w:p>
        </w:tc>
      </w:tr>
      <w:tr w:rsidR="00634567" w:rsidRPr="00634567" w14:paraId="1301D2C7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30101B67" w14:textId="77777777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903580</w:t>
            </w:r>
          </w:p>
        </w:tc>
        <w:tc>
          <w:tcPr>
            <w:tcW w:w="4021" w:type="pct"/>
            <w:vAlign w:val="center"/>
            <w:hideMark/>
          </w:tcPr>
          <w:p w14:paraId="74F7FF87" w14:textId="7FE49731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در خدمات درمانگاهی و سرپایی (به استثنای معاینه (ویزیت) سرپایی) به ازای هر روز- بیمار</w:t>
            </w:r>
          </w:p>
        </w:tc>
        <w:tc>
          <w:tcPr>
            <w:tcW w:w="461" w:type="pct"/>
            <w:vAlign w:val="center"/>
          </w:tcPr>
          <w:p w14:paraId="6912D853" w14:textId="6F9F2BB7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1</w:t>
            </w:r>
          </w:p>
        </w:tc>
      </w:tr>
      <w:tr w:rsidR="00634567" w:rsidRPr="00634567" w14:paraId="354D53B9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  <w:hideMark/>
          </w:tcPr>
          <w:p w14:paraId="47FFE1FA" w14:textId="77777777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903585</w:t>
            </w:r>
          </w:p>
        </w:tc>
        <w:tc>
          <w:tcPr>
            <w:tcW w:w="4021" w:type="pct"/>
            <w:vAlign w:val="center"/>
            <w:hideMark/>
          </w:tcPr>
          <w:p w14:paraId="3E8D0AD0" w14:textId="7F8934F3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مراکز جراحی محدود به ازای هر بیمار</w:t>
            </w:r>
          </w:p>
        </w:tc>
        <w:tc>
          <w:tcPr>
            <w:tcW w:w="461" w:type="pct"/>
            <w:vAlign w:val="center"/>
          </w:tcPr>
          <w:p w14:paraId="43E4A2FB" w14:textId="0C42B153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eastAsia="Times New Roman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3.7</w:t>
            </w:r>
          </w:p>
        </w:tc>
      </w:tr>
      <w:tr w:rsidR="00634567" w:rsidRPr="00634567" w14:paraId="00294D2E" w14:textId="77777777" w:rsidTr="008C70C6">
        <w:trPr>
          <w:cantSplit/>
          <w:trHeight w:val="20"/>
          <w:jc w:val="center"/>
        </w:trPr>
        <w:tc>
          <w:tcPr>
            <w:tcW w:w="518" w:type="pct"/>
            <w:vAlign w:val="center"/>
          </w:tcPr>
          <w:p w14:paraId="525C98D4" w14:textId="307F3952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right="-60"/>
              <w:rPr>
                <w:rFonts w:ascii="Calibri" w:eastAsia="Times New Roman" w:hAnsi="Calibri"/>
                <w:szCs w:val="22"/>
                <w:rtl/>
                <w:lang w:bidi="fa-IR"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  <w:lang w:bidi="fa-IR"/>
              </w:rPr>
              <w:t>903588</w:t>
            </w:r>
          </w:p>
        </w:tc>
        <w:tc>
          <w:tcPr>
            <w:tcW w:w="4021" w:type="pct"/>
            <w:vAlign w:val="center"/>
          </w:tcPr>
          <w:p w14:paraId="455FEA7C" w14:textId="02BE5ADE" w:rsidR="005A2C2B" w:rsidRPr="00634567" w:rsidRDefault="005A2C2B" w:rsidP="005A2C2B">
            <w:pPr>
              <w:tabs>
                <w:tab w:val="right" w:pos="957"/>
                <w:tab w:val="right" w:pos="4550"/>
              </w:tabs>
              <w:ind w:left="24" w:hanging="24"/>
              <w:jc w:val="lowKashida"/>
              <w:rPr>
                <w:rFonts w:ascii="Calibri" w:eastAsia="Times New Roman" w:hAnsi="Calibri"/>
                <w:szCs w:val="22"/>
                <w:rtl/>
              </w:rPr>
            </w:pPr>
            <w:r w:rsidRPr="00634567">
              <w:rPr>
                <w:rFonts w:ascii="Calibri" w:eastAsia="Times New Roman" w:hAnsi="Calibri" w:hint="cs"/>
                <w:szCs w:val="22"/>
                <w:rtl/>
              </w:rPr>
              <w:t>بسته خدمات و مراقبت پرستاری به ازای هر ده دقیقه ع</w:t>
            </w:r>
            <w:r w:rsidRPr="009A1AFA">
              <w:rPr>
                <w:rFonts w:ascii="Calibri" w:eastAsia="Times New Roman" w:hAnsi="Calibri" w:hint="cs"/>
                <w:szCs w:val="22"/>
                <w:rtl/>
              </w:rPr>
              <w:t xml:space="preserve">مل جراحی در اتاق عمل </w:t>
            </w:r>
            <w:r w:rsidR="00B62B7F" w:rsidRPr="009A1AFA">
              <w:rPr>
                <w:rFonts w:ascii="Calibri" w:eastAsia="Times New Roman" w:hAnsi="Calibri" w:hint="cs"/>
                <w:szCs w:val="22"/>
                <w:rtl/>
              </w:rPr>
              <w:t xml:space="preserve">سوختگی و اتاق عمل </w:t>
            </w:r>
            <w:r w:rsidRPr="009A1AFA">
              <w:rPr>
                <w:rFonts w:ascii="Calibri" w:eastAsia="Times New Roman" w:hAnsi="Calibri" w:hint="cs"/>
                <w:szCs w:val="22"/>
                <w:rtl/>
              </w:rPr>
              <w:t>پیوند شامل پیوند کلیه، کبد، روده، پانکراس (زمان عمل جراحی گزارش شده توسط جراح به علاوه پانزده دقیقه قبل و پانزده دقیقه بعد از عمل جراحی)</w:t>
            </w:r>
          </w:p>
        </w:tc>
        <w:tc>
          <w:tcPr>
            <w:tcW w:w="461" w:type="pct"/>
            <w:vAlign w:val="center"/>
          </w:tcPr>
          <w:p w14:paraId="0BB37F5A" w14:textId="6C83A932" w:rsidR="005A2C2B" w:rsidRPr="00634567" w:rsidRDefault="00DB40E8" w:rsidP="005A2C2B">
            <w:pPr>
              <w:tabs>
                <w:tab w:val="right" w:pos="765"/>
                <w:tab w:val="right" w:pos="957"/>
              </w:tabs>
              <w:ind w:right="-55"/>
              <w:rPr>
                <w:rFonts w:ascii="Calibri" w:hAnsi="Calibri"/>
                <w:szCs w:val="22"/>
                <w:rtl/>
              </w:rPr>
            </w:pPr>
            <w:r>
              <w:rPr>
                <w:rFonts w:ascii="Calibri" w:hAnsi="Calibri" w:hint="cs"/>
                <w:szCs w:val="22"/>
                <w:rtl/>
              </w:rPr>
              <w:t>5.5</w:t>
            </w:r>
          </w:p>
        </w:tc>
      </w:tr>
    </w:tbl>
    <w:p w14:paraId="4B9CAE16" w14:textId="09E063AA" w:rsidR="00AF5350" w:rsidRPr="00634567" w:rsidRDefault="00AF5350" w:rsidP="00990D4C">
      <w:pPr>
        <w:spacing w:line="276" w:lineRule="auto"/>
        <w:ind w:right="120"/>
        <w:jc w:val="both"/>
        <w:rPr>
          <w:rFonts w:cs="B Mitra"/>
          <w:sz w:val="24"/>
          <w:rtl/>
          <w:lang w:bidi="fa-IR"/>
        </w:rPr>
      </w:pPr>
    </w:p>
    <w:p w14:paraId="7606F6EF" w14:textId="5E039D95" w:rsidR="00F03264" w:rsidRPr="00634567" w:rsidRDefault="00F03264" w:rsidP="00240851">
      <w:pPr>
        <w:tabs>
          <w:tab w:val="left" w:pos="1830"/>
        </w:tabs>
        <w:spacing w:after="160" w:line="276" w:lineRule="auto"/>
        <w:ind w:left="304"/>
        <w:jc w:val="lowKashida"/>
        <w:rPr>
          <w:sz w:val="24"/>
        </w:rPr>
      </w:pPr>
      <w:r w:rsidRPr="00634567">
        <w:rPr>
          <w:rFonts w:hint="cs"/>
          <w:b/>
          <w:bCs/>
          <w:sz w:val="24"/>
          <w:rtl/>
        </w:rPr>
        <w:t>تبصره</w:t>
      </w:r>
      <w:r w:rsidR="00240851" w:rsidRPr="00634567">
        <w:rPr>
          <w:rFonts w:hint="cs"/>
          <w:b/>
          <w:bCs/>
          <w:sz w:val="24"/>
          <w:rtl/>
        </w:rPr>
        <w:t xml:space="preserve"> </w:t>
      </w:r>
      <w:r w:rsidRPr="00634567">
        <w:rPr>
          <w:rFonts w:hint="cs"/>
          <w:b/>
          <w:bCs/>
          <w:sz w:val="24"/>
          <w:rtl/>
        </w:rPr>
        <w:t>1-</w:t>
      </w:r>
      <w:r w:rsidRPr="00634567">
        <w:rPr>
          <w:rFonts w:hint="cs"/>
          <w:sz w:val="24"/>
          <w:rtl/>
        </w:rPr>
        <w:t xml:space="preserve"> خدمات مشمول کد ملی </w:t>
      </w:r>
      <w:r w:rsidR="00240851" w:rsidRPr="00634567">
        <w:rPr>
          <w:rFonts w:hint="cs"/>
          <w:sz w:val="24"/>
          <w:rtl/>
        </w:rPr>
        <w:t>903570</w:t>
      </w:r>
      <w:r w:rsidR="004F554F" w:rsidRPr="00634567">
        <w:rPr>
          <w:rFonts w:hint="cs"/>
          <w:sz w:val="24"/>
          <w:rtl/>
        </w:rPr>
        <w:t xml:space="preserve"> و 903581</w:t>
      </w:r>
      <w:r w:rsidRPr="00634567">
        <w:rPr>
          <w:rFonts w:hint="cs"/>
          <w:sz w:val="24"/>
          <w:rtl/>
        </w:rPr>
        <w:t xml:space="preserve">، در صورت ارائه به بیمار بستری در بخش، علاوه بر ارزش نسبی بخش مربوطه، جداگانه قابل محاسبه و پرداخت می‌باشد. این تبصره شامل بخش اورژانس نیز می‌گردد. </w:t>
      </w:r>
    </w:p>
    <w:p w14:paraId="6FDDF41F" w14:textId="6803570B" w:rsidR="009879E4" w:rsidRPr="00634567" w:rsidRDefault="009879E4" w:rsidP="00163004">
      <w:pPr>
        <w:tabs>
          <w:tab w:val="left" w:pos="1830"/>
        </w:tabs>
        <w:spacing w:after="240" w:line="276" w:lineRule="auto"/>
        <w:ind w:left="304"/>
        <w:jc w:val="lowKashida"/>
        <w:rPr>
          <w:sz w:val="24"/>
        </w:rPr>
      </w:pPr>
      <w:r w:rsidRPr="00634567">
        <w:rPr>
          <w:rFonts w:hint="cs"/>
          <w:b/>
          <w:bCs/>
          <w:sz w:val="24"/>
          <w:rtl/>
        </w:rPr>
        <w:t>تبصره</w:t>
      </w:r>
      <w:r w:rsidR="0095092C" w:rsidRPr="00634567">
        <w:rPr>
          <w:rFonts w:hint="cs"/>
          <w:b/>
          <w:bCs/>
          <w:sz w:val="24"/>
          <w:rtl/>
        </w:rPr>
        <w:t xml:space="preserve"> </w:t>
      </w:r>
      <w:r w:rsidR="00F03264" w:rsidRPr="00634567">
        <w:rPr>
          <w:rFonts w:hint="cs"/>
          <w:b/>
          <w:bCs/>
          <w:sz w:val="24"/>
          <w:rtl/>
        </w:rPr>
        <w:t>2</w:t>
      </w:r>
      <w:r w:rsidR="00653C58" w:rsidRPr="00634567">
        <w:rPr>
          <w:rFonts w:hint="cs"/>
          <w:b/>
          <w:bCs/>
          <w:sz w:val="24"/>
          <w:rtl/>
        </w:rPr>
        <w:t>-</w:t>
      </w:r>
      <w:r w:rsidRPr="00634567">
        <w:rPr>
          <w:rFonts w:hint="cs"/>
          <w:sz w:val="24"/>
          <w:rtl/>
        </w:rPr>
        <w:t xml:space="preserve"> در صورتی که برای بیمار بستری در</w:t>
      </w:r>
      <w:r w:rsidR="00563795" w:rsidRPr="00634567">
        <w:rPr>
          <w:rFonts w:hint="cs"/>
          <w:sz w:val="24"/>
          <w:rtl/>
        </w:rPr>
        <w:t xml:space="preserve"> بخش، </w:t>
      </w:r>
      <w:r w:rsidR="00C440A9" w:rsidRPr="00634567">
        <w:rPr>
          <w:rFonts w:hint="cs"/>
          <w:sz w:val="24"/>
          <w:rtl/>
        </w:rPr>
        <w:t>خدمات سرپایی و اسکوپی‌های خارج از اتاق عمل انجام شود،</w:t>
      </w:r>
      <w:r w:rsidR="00563795" w:rsidRPr="00634567">
        <w:rPr>
          <w:rFonts w:hint="cs"/>
          <w:sz w:val="24"/>
          <w:rtl/>
        </w:rPr>
        <w:t xml:space="preserve"> </w:t>
      </w:r>
      <w:r w:rsidRPr="00634567">
        <w:rPr>
          <w:rFonts w:hint="cs"/>
          <w:sz w:val="24"/>
          <w:rtl/>
        </w:rPr>
        <w:t xml:space="preserve">کدهای </w:t>
      </w:r>
      <w:r w:rsidR="004F554F" w:rsidRPr="00634567">
        <w:rPr>
          <w:rFonts w:hint="cs"/>
          <w:sz w:val="24"/>
          <w:rtl/>
        </w:rPr>
        <w:t xml:space="preserve">خدمات و مراقبت پرستاری سرپایی، </w:t>
      </w:r>
      <w:r w:rsidRPr="00634567">
        <w:rPr>
          <w:rFonts w:hint="cs"/>
          <w:sz w:val="24"/>
          <w:rtl/>
        </w:rPr>
        <w:t xml:space="preserve">جداگانه قابل محاسبه و </w:t>
      </w:r>
      <w:r w:rsidR="00834AAE" w:rsidRPr="00634567">
        <w:rPr>
          <w:rFonts w:hint="cs"/>
          <w:sz w:val="24"/>
          <w:rtl/>
        </w:rPr>
        <w:t>پرداخت</w:t>
      </w:r>
      <w:r w:rsidRPr="00634567">
        <w:rPr>
          <w:rFonts w:hint="cs"/>
          <w:sz w:val="24"/>
          <w:rtl/>
        </w:rPr>
        <w:t xml:space="preserve"> نمی‌باش</w:t>
      </w:r>
      <w:r w:rsidR="00BF4C9A" w:rsidRPr="00634567">
        <w:rPr>
          <w:rFonts w:hint="cs"/>
          <w:sz w:val="24"/>
          <w:rtl/>
        </w:rPr>
        <w:t>ن</w:t>
      </w:r>
      <w:r w:rsidRPr="00634567">
        <w:rPr>
          <w:rFonts w:hint="cs"/>
          <w:sz w:val="24"/>
          <w:rtl/>
        </w:rPr>
        <w:t xml:space="preserve">د و </w:t>
      </w:r>
      <w:r w:rsidR="00BF4C9A" w:rsidRPr="00634567">
        <w:rPr>
          <w:rFonts w:hint="cs"/>
          <w:sz w:val="24"/>
          <w:rtl/>
        </w:rPr>
        <w:t>ارزش نسبی</w:t>
      </w:r>
      <w:r w:rsidR="00C440A9" w:rsidRPr="00634567">
        <w:rPr>
          <w:rFonts w:hint="cs"/>
          <w:sz w:val="24"/>
          <w:rtl/>
        </w:rPr>
        <w:t xml:space="preserve"> مربوطه در ارزش نسبی هر بخش، لحاظ شده‌ است.</w:t>
      </w:r>
    </w:p>
    <w:p w14:paraId="3CA31831" w14:textId="6D9C8659" w:rsidR="00DD6EC3" w:rsidRPr="00634567" w:rsidRDefault="00DD6EC3" w:rsidP="00FC2873">
      <w:pPr>
        <w:tabs>
          <w:tab w:val="left" w:pos="1830"/>
        </w:tabs>
        <w:spacing w:after="160" w:line="276" w:lineRule="auto"/>
        <w:ind w:left="304"/>
        <w:jc w:val="lowKashida"/>
        <w:rPr>
          <w:sz w:val="24"/>
          <w:rtl/>
          <w:lang w:bidi="fa-IR"/>
        </w:rPr>
      </w:pPr>
      <w:r w:rsidRPr="00634567">
        <w:rPr>
          <w:rFonts w:hint="cs"/>
          <w:b/>
          <w:bCs/>
          <w:sz w:val="24"/>
          <w:rtl/>
        </w:rPr>
        <w:t xml:space="preserve">تبصره </w:t>
      </w:r>
      <w:r w:rsidR="00F00A8C" w:rsidRPr="00634567">
        <w:rPr>
          <w:rFonts w:hint="cs"/>
          <w:b/>
          <w:bCs/>
          <w:sz w:val="24"/>
          <w:rtl/>
        </w:rPr>
        <w:t>3</w:t>
      </w:r>
      <w:r w:rsidR="00653C58" w:rsidRPr="00634567">
        <w:rPr>
          <w:rFonts w:hint="cs"/>
          <w:b/>
          <w:bCs/>
          <w:sz w:val="24"/>
          <w:rtl/>
        </w:rPr>
        <w:t>-</w:t>
      </w:r>
      <w:r w:rsidRPr="00634567">
        <w:rPr>
          <w:rFonts w:hint="cs"/>
          <w:sz w:val="24"/>
          <w:rtl/>
          <w:lang w:bidi="fa-IR"/>
        </w:rPr>
        <w:t xml:space="preserve"> </w:t>
      </w:r>
      <w:r w:rsidRPr="00634567">
        <w:rPr>
          <w:rFonts w:hint="cs"/>
          <w:sz w:val="24"/>
          <w:rtl/>
        </w:rPr>
        <w:t>در مراکز جراحی محدود کد 903585 علاوه بر کدهای</w:t>
      </w:r>
      <w:r w:rsidR="00FC2873" w:rsidRPr="00634567">
        <w:rPr>
          <w:rFonts w:hint="cs"/>
          <w:sz w:val="24"/>
          <w:rtl/>
        </w:rPr>
        <w:t xml:space="preserve"> بسته خدمات و مراقبت پرستاری</w:t>
      </w:r>
      <w:r w:rsidRPr="00634567">
        <w:rPr>
          <w:rFonts w:hint="cs"/>
          <w:sz w:val="24"/>
          <w:rtl/>
        </w:rPr>
        <w:t xml:space="preserve"> اتاق عمل قابل گزارش و </w:t>
      </w:r>
      <w:r w:rsidR="00834AAE" w:rsidRPr="00634567">
        <w:rPr>
          <w:rFonts w:hint="cs"/>
          <w:sz w:val="24"/>
          <w:rtl/>
        </w:rPr>
        <w:t>پرداخت</w:t>
      </w:r>
      <w:r w:rsidRPr="00634567">
        <w:rPr>
          <w:rFonts w:hint="cs"/>
          <w:sz w:val="24"/>
          <w:rtl/>
        </w:rPr>
        <w:t xml:space="preserve"> </w:t>
      </w:r>
      <w:r w:rsidR="00FC2873" w:rsidRPr="00634567">
        <w:rPr>
          <w:rFonts w:hint="cs"/>
          <w:sz w:val="24"/>
          <w:rtl/>
        </w:rPr>
        <w:t>است</w:t>
      </w:r>
      <w:r w:rsidRPr="00634567">
        <w:rPr>
          <w:rFonts w:hint="cs"/>
          <w:sz w:val="24"/>
          <w:rtl/>
        </w:rPr>
        <w:t>.</w:t>
      </w:r>
      <w:r w:rsidRPr="00634567">
        <w:rPr>
          <w:rFonts w:hint="cs"/>
          <w:sz w:val="24"/>
          <w:rtl/>
          <w:lang w:bidi="fa-IR"/>
        </w:rPr>
        <w:t xml:space="preserve"> </w:t>
      </w:r>
    </w:p>
    <w:p w14:paraId="16ADC93D" w14:textId="1E7AEEA1" w:rsidR="0007299D" w:rsidRPr="00634567" w:rsidRDefault="0007299D" w:rsidP="00B1470E">
      <w:pPr>
        <w:pStyle w:val="ListParagraph"/>
        <w:numPr>
          <w:ilvl w:val="0"/>
          <w:numId w:val="31"/>
        </w:numPr>
        <w:tabs>
          <w:tab w:val="left" w:pos="1830"/>
        </w:tabs>
        <w:spacing w:after="240" w:line="276" w:lineRule="auto"/>
        <w:jc w:val="lowKashida"/>
        <w:rPr>
          <w:sz w:val="26"/>
          <w:szCs w:val="26"/>
        </w:rPr>
      </w:pPr>
      <w:r w:rsidRPr="00634567">
        <w:rPr>
          <w:rFonts w:hint="cs"/>
          <w:sz w:val="26"/>
          <w:szCs w:val="26"/>
          <w:rtl/>
        </w:rPr>
        <w:t>ض</w:t>
      </w:r>
      <w:r w:rsidR="00296A1A">
        <w:rPr>
          <w:rFonts w:hint="cs"/>
          <w:sz w:val="26"/>
          <w:szCs w:val="26"/>
          <w:rtl/>
        </w:rPr>
        <w:t>ری</w:t>
      </w:r>
      <w:r w:rsidRPr="00634567">
        <w:rPr>
          <w:rFonts w:hint="cs"/>
          <w:sz w:val="26"/>
          <w:szCs w:val="26"/>
          <w:rtl/>
        </w:rPr>
        <w:t xml:space="preserve">ب ریالی </w:t>
      </w:r>
      <w:r w:rsidRPr="00634567">
        <w:rPr>
          <w:sz w:val="26"/>
          <w:szCs w:val="26"/>
          <w:rtl/>
        </w:rPr>
        <w:t xml:space="preserve">بسته </w:t>
      </w:r>
      <w:r w:rsidRPr="009A1AFA">
        <w:rPr>
          <w:sz w:val="26"/>
          <w:szCs w:val="26"/>
          <w:rtl/>
        </w:rPr>
        <w:t>خدمات و مراقبت‌ها</w:t>
      </w:r>
      <w:r w:rsidRPr="009A1AFA">
        <w:rPr>
          <w:rFonts w:hint="cs"/>
          <w:sz w:val="26"/>
          <w:szCs w:val="26"/>
          <w:rtl/>
        </w:rPr>
        <w:t>ی</w:t>
      </w:r>
      <w:r w:rsidRPr="009A1AFA">
        <w:rPr>
          <w:sz w:val="26"/>
          <w:szCs w:val="26"/>
          <w:rtl/>
        </w:rPr>
        <w:t xml:space="preserve"> </w:t>
      </w:r>
      <w:r w:rsidRPr="009A1AFA">
        <w:rPr>
          <w:rFonts w:hint="cs"/>
          <w:sz w:val="26"/>
          <w:szCs w:val="26"/>
          <w:rtl/>
        </w:rPr>
        <w:t>پرستاری برای کلیه بخش‌های ارائه خدمت (دولتی، عمومی غیردولتی، خیریه و موقوفه و خصوصی) معادل</w:t>
      </w:r>
      <w:r w:rsidR="00B1470E" w:rsidRPr="009A1AFA">
        <w:rPr>
          <w:rFonts w:hint="cs"/>
          <w:sz w:val="26"/>
          <w:szCs w:val="26"/>
          <w:rtl/>
          <w:lang w:bidi="fa-IR"/>
        </w:rPr>
        <w:t xml:space="preserve"> </w:t>
      </w:r>
      <w:r w:rsidR="00321468" w:rsidRPr="009A1AFA">
        <w:rPr>
          <w:rFonts w:hint="cs"/>
          <w:sz w:val="26"/>
          <w:szCs w:val="26"/>
          <w:rtl/>
          <w:lang w:bidi="fa-IR"/>
        </w:rPr>
        <w:t>پانصد و پنجاه و سه</w:t>
      </w:r>
      <w:r w:rsidR="00B1470E" w:rsidRPr="009A1AFA">
        <w:rPr>
          <w:rFonts w:hint="cs"/>
          <w:sz w:val="26"/>
          <w:szCs w:val="26"/>
          <w:rtl/>
          <w:lang w:bidi="fa-IR"/>
        </w:rPr>
        <w:t xml:space="preserve"> هزار</w:t>
      </w:r>
      <w:r w:rsidR="00321468" w:rsidRPr="009A1AFA">
        <w:rPr>
          <w:rFonts w:hint="cs"/>
          <w:sz w:val="26"/>
          <w:szCs w:val="26"/>
          <w:rtl/>
          <w:lang w:bidi="fa-IR"/>
        </w:rPr>
        <w:t xml:space="preserve"> و پانصد</w:t>
      </w:r>
      <w:r w:rsidR="00B1470E" w:rsidRPr="009A1AFA">
        <w:rPr>
          <w:rFonts w:hint="cs"/>
          <w:sz w:val="26"/>
          <w:szCs w:val="26"/>
          <w:rtl/>
          <w:lang w:bidi="fa-IR"/>
        </w:rPr>
        <w:t xml:space="preserve"> (</w:t>
      </w:r>
      <w:r w:rsidR="009A1AFA" w:rsidRPr="009A1AFA">
        <w:rPr>
          <w:rFonts w:hint="cs"/>
          <w:sz w:val="26"/>
          <w:szCs w:val="26"/>
          <w:rtl/>
          <w:lang w:bidi="fa-IR"/>
        </w:rPr>
        <w:t>553،500</w:t>
      </w:r>
      <w:r w:rsidR="00B1470E" w:rsidRPr="009A1AFA">
        <w:rPr>
          <w:rFonts w:hint="cs"/>
          <w:sz w:val="26"/>
          <w:szCs w:val="26"/>
          <w:rtl/>
          <w:lang w:bidi="fa-IR"/>
        </w:rPr>
        <w:t xml:space="preserve">) ریال </w:t>
      </w:r>
      <w:r w:rsidRPr="009A1AFA">
        <w:rPr>
          <w:rFonts w:hint="cs"/>
          <w:sz w:val="26"/>
          <w:szCs w:val="26"/>
          <w:rtl/>
        </w:rPr>
        <w:t>تعیین می‌گردد.</w:t>
      </w:r>
    </w:p>
    <w:p w14:paraId="51638615" w14:textId="3DAB0BFD" w:rsidR="00C97ADC" w:rsidRPr="00634567" w:rsidRDefault="00C97ADC" w:rsidP="00C97ADC">
      <w:pPr>
        <w:pStyle w:val="ListParagraph"/>
        <w:numPr>
          <w:ilvl w:val="0"/>
          <w:numId w:val="31"/>
        </w:numPr>
        <w:tabs>
          <w:tab w:val="left" w:pos="1830"/>
        </w:tabs>
        <w:spacing w:after="240" w:line="276" w:lineRule="auto"/>
        <w:jc w:val="lowKashida"/>
        <w:rPr>
          <w:sz w:val="26"/>
          <w:szCs w:val="26"/>
        </w:rPr>
      </w:pPr>
      <w:r w:rsidRPr="00634567">
        <w:rPr>
          <w:sz w:val="26"/>
          <w:szCs w:val="26"/>
          <w:rtl/>
        </w:rPr>
        <w:t>تعرفه ترج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rFonts w:hint="eastAsia"/>
          <w:sz w:val="26"/>
          <w:szCs w:val="26"/>
          <w:rtl/>
        </w:rPr>
        <w:t>ح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مناطق محروم براساس ضرا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rFonts w:hint="eastAsia"/>
          <w:sz w:val="26"/>
          <w:szCs w:val="26"/>
          <w:rtl/>
        </w:rPr>
        <w:t>ب</w:t>
      </w:r>
      <w:r w:rsidRPr="00634567">
        <w:rPr>
          <w:sz w:val="26"/>
          <w:szCs w:val="26"/>
          <w:rtl/>
        </w:rPr>
        <w:t xml:space="preserve"> مناطق محروم فعل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(کد تعد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rFonts w:hint="eastAsia"/>
          <w:sz w:val="26"/>
          <w:szCs w:val="26"/>
          <w:rtl/>
        </w:rPr>
        <w:t>ل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</w:t>
      </w:r>
      <w:r w:rsidR="00263FA5" w:rsidRPr="00634567">
        <w:rPr>
          <w:rFonts w:hint="cs"/>
          <w:sz w:val="26"/>
          <w:szCs w:val="26"/>
          <w:rtl/>
        </w:rPr>
        <w:t xml:space="preserve"> </w:t>
      </w:r>
      <w:r w:rsidRPr="00634567">
        <w:rPr>
          <w:sz w:val="26"/>
          <w:szCs w:val="26"/>
          <w:rtl/>
        </w:rPr>
        <w:t>95</w:t>
      </w:r>
      <w:r w:rsidR="00263FA5" w:rsidRPr="00634567">
        <w:rPr>
          <w:rFonts w:hint="cs"/>
          <w:sz w:val="26"/>
          <w:szCs w:val="26"/>
          <w:rtl/>
        </w:rPr>
        <w:t xml:space="preserve"> کتاب ارزش نسبی</w:t>
      </w:r>
      <w:r w:rsidRPr="00634567">
        <w:rPr>
          <w:sz w:val="26"/>
          <w:szCs w:val="26"/>
          <w:rtl/>
        </w:rPr>
        <w:t>) برا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بسته‌ها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خدمات و مراقبت‌ها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پرستار</w:t>
      </w:r>
      <w:r w:rsidRPr="00634567">
        <w:rPr>
          <w:rFonts w:hint="cs"/>
          <w:sz w:val="26"/>
          <w:szCs w:val="26"/>
          <w:rtl/>
        </w:rPr>
        <w:t>ی</w:t>
      </w:r>
      <w:r w:rsidR="009333B3" w:rsidRPr="00634567">
        <w:rPr>
          <w:rFonts w:hint="cs"/>
          <w:sz w:val="26"/>
          <w:szCs w:val="26"/>
          <w:rtl/>
        </w:rPr>
        <w:t xml:space="preserve"> برای پرونده‌های بستری و بستری فوریت‌های پزشکی (اورژانس)</w:t>
      </w:r>
      <w:r w:rsidRPr="00634567">
        <w:rPr>
          <w:sz w:val="26"/>
          <w:szCs w:val="26"/>
          <w:rtl/>
        </w:rPr>
        <w:t xml:space="preserve"> قابل محاسبه و پرداخت است.</w:t>
      </w:r>
    </w:p>
    <w:p w14:paraId="46C71D7E" w14:textId="77777777" w:rsidR="0007299D" w:rsidRPr="00634567" w:rsidRDefault="0007299D" w:rsidP="00BC49CE">
      <w:pPr>
        <w:pStyle w:val="ListParagraph"/>
        <w:numPr>
          <w:ilvl w:val="0"/>
          <w:numId w:val="31"/>
        </w:numPr>
        <w:spacing w:after="240" w:line="276" w:lineRule="auto"/>
        <w:jc w:val="both"/>
        <w:rPr>
          <w:rFonts w:cs="B Mitra"/>
          <w:sz w:val="24"/>
          <w:lang w:bidi="fa-IR"/>
        </w:rPr>
      </w:pPr>
      <w:r w:rsidRPr="00634567">
        <w:rPr>
          <w:rFonts w:hint="cs"/>
          <w:sz w:val="26"/>
          <w:szCs w:val="26"/>
          <w:rtl/>
          <w:lang w:bidi="fa-IR"/>
        </w:rPr>
        <w:lastRenderedPageBreak/>
        <w:t>دستورالعمل بازتوزیع درآمد حاصل از تعرفه‌های مربوطه در بخش دولتی، توسط وزارت بهداشت، درمان و آموزش پزشکی و در سایر بخش‌ها، توسط نهادهای مربوطه تعیین می‌گردد. معاونت‌های</w:t>
      </w:r>
      <w:r w:rsidRPr="00634567">
        <w:rPr>
          <w:rFonts w:hint="cs"/>
          <w:sz w:val="26"/>
          <w:szCs w:val="26"/>
          <w:rtl/>
        </w:rPr>
        <w:t xml:space="preserve"> توسعه مدیریت و منابع، پرستاری و درمان وزارت بهداشت، درمان و آموزش پزشکی با مشارکت سازمان نظام پرستاری و سازمان اورژانس کشور مکلفند توازن میان گروه پرستاری شاغل در فوریت‌های پزشکی (اورژانس) پیش بیمارستانی را با نیروی انسانی (پرسنل) شاغل در بیمارستان در قالب دستورالعمل بازتوزیع برقرار نمایند.</w:t>
      </w:r>
    </w:p>
    <w:p w14:paraId="548B4535" w14:textId="77777777" w:rsidR="00310FED" w:rsidRPr="00634567" w:rsidRDefault="0007299D" w:rsidP="00BC49CE">
      <w:pPr>
        <w:pStyle w:val="ListParagraph"/>
        <w:numPr>
          <w:ilvl w:val="0"/>
          <w:numId w:val="31"/>
        </w:numPr>
        <w:tabs>
          <w:tab w:val="left" w:pos="1830"/>
        </w:tabs>
        <w:spacing w:after="240" w:line="276" w:lineRule="auto"/>
        <w:jc w:val="lowKashida"/>
        <w:rPr>
          <w:sz w:val="26"/>
          <w:szCs w:val="26"/>
        </w:rPr>
      </w:pPr>
      <w:r w:rsidRPr="00634567">
        <w:rPr>
          <w:rFonts w:hint="cs"/>
          <w:sz w:val="26"/>
          <w:szCs w:val="26"/>
          <w:rtl/>
        </w:rPr>
        <w:t xml:space="preserve">سازمان‌ها و شرکت‌های بیمه پایه و تکمیلی سلامت مکلفند نسبت به پوشش </w:t>
      </w:r>
      <w:r w:rsidRPr="00634567">
        <w:rPr>
          <w:sz w:val="26"/>
          <w:szCs w:val="26"/>
          <w:rtl/>
        </w:rPr>
        <w:t>خدمات مراقبت‌ها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پرستار</w:t>
      </w:r>
      <w:r w:rsidRPr="00634567">
        <w:rPr>
          <w:rFonts w:hint="cs"/>
          <w:sz w:val="26"/>
          <w:szCs w:val="26"/>
          <w:rtl/>
        </w:rPr>
        <w:t xml:space="preserve">ی اقدام نمایند. </w:t>
      </w:r>
    </w:p>
    <w:p w14:paraId="5FC34F7A" w14:textId="737FEEC5" w:rsidR="0007299D" w:rsidRPr="00634567" w:rsidRDefault="00D45242" w:rsidP="00BC49CE">
      <w:pPr>
        <w:pStyle w:val="ListParagraph"/>
        <w:numPr>
          <w:ilvl w:val="0"/>
          <w:numId w:val="31"/>
        </w:numPr>
        <w:tabs>
          <w:tab w:val="left" w:pos="1830"/>
        </w:tabs>
        <w:spacing w:after="240" w:line="276" w:lineRule="auto"/>
        <w:jc w:val="lowKashida"/>
        <w:rPr>
          <w:sz w:val="26"/>
          <w:szCs w:val="26"/>
        </w:rPr>
      </w:pPr>
      <w:r w:rsidRPr="00634567">
        <w:rPr>
          <w:rFonts w:hint="cs"/>
          <w:sz w:val="26"/>
          <w:szCs w:val="26"/>
          <w:rtl/>
        </w:rPr>
        <w:t xml:space="preserve">سهم سازمان‌های بیمه‌گر پایه برای تعرفه پرستاری، در پرونده‌های بستری و بستری فوریت‌های پزشکی (اورژانس) (دارای پرونده) نود درصد (90%) و در بخش سرپایی و سرپایی فوریت‌های پزشکی (اورژانس) (فاقد پرونده)، هفتاد درصد (70%) تعیین </w:t>
      </w:r>
      <w:r w:rsidRPr="00B62B7F">
        <w:rPr>
          <w:rFonts w:hint="cs"/>
          <w:sz w:val="26"/>
          <w:szCs w:val="26"/>
          <w:rtl/>
        </w:rPr>
        <w:t>می‌</w:t>
      </w:r>
      <w:r w:rsidR="00802064" w:rsidRPr="00B62B7F">
        <w:rPr>
          <w:rFonts w:hint="cs"/>
          <w:sz w:val="26"/>
          <w:szCs w:val="26"/>
          <w:rtl/>
        </w:rPr>
        <w:t>گردد</w:t>
      </w:r>
      <w:r w:rsidRPr="00B62B7F">
        <w:rPr>
          <w:rFonts w:hint="cs"/>
          <w:sz w:val="26"/>
          <w:szCs w:val="26"/>
          <w:rtl/>
        </w:rPr>
        <w:t xml:space="preserve"> </w:t>
      </w:r>
      <w:r w:rsidR="00310FED" w:rsidRPr="00B62B7F">
        <w:rPr>
          <w:rFonts w:hint="cs"/>
          <w:sz w:val="26"/>
          <w:szCs w:val="26"/>
          <w:rtl/>
        </w:rPr>
        <w:t xml:space="preserve">و خودپرداخت (فرانشیز) بیمار در پرونده‌های بستری و بستری فوریت‌های پزشکی (اورژانس) (دارای پرونده) </w:t>
      </w:r>
      <w:r w:rsidR="008426E5" w:rsidRPr="00B62B7F">
        <w:rPr>
          <w:rFonts w:hint="cs"/>
          <w:sz w:val="26"/>
          <w:szCs w:val="26"/>
          <w:rtl/>
        </w:rPr>
        <w:t>ده</w:t>
      </w:r>
      <w:r w:rsidR="00310FED" w:rsidRPr="00B62B7F">
        <w:rPr>
          <w:rFonts w:hint="cs"/>
          <w:sz w:val="26"/>
          <w:szCs w:val="26"/>
          <w:rtl/>
        </w:rPr>
        <w:t xml:space="preserve"> درصد (</w:t>
      </w:r>
      <w:r w:rsidR="008426E5" w:rsidRPr="00B62B7F">
        <w:rPr>
          <w:rFonts w:hint="cs"/>
          <w:sz w:val="26"/>
          <w:szCs w:val="26"/>
          <w:rtl/>
        </w:rPr>
        <w:t>10</w:t>
      </w:r>
      <w:r w:rsidR="00310FED" w:rsidRPr="00B62B7F">
        <w:rPr>
          <w:rFonts w:hint="cs"/>
          <w:sz w:val="26"/>
          <w:szCs w:val="26"/>
          <w:rtl/>
        </w:rPr>
        <w:t xml:space="preserve">%) و در بخش سرپایی و سرپایی فوریت‌های پزشکی (اورژانس) (فاقد پرونده) </w:t>
      </w:r>
      <w:r w:rsidR="008426E5" w:rsidRPr="00B62B7F">
        <w:rPr>
          <w:rFonts w:hint="cs"/>
          <w:sz w:val="26"/>
          <w:szCs w:val="26"/>
          <w:rtl/>
        </w:rPr>
        <w:t>سی</w:t>
      </w:r>
      <w:r w:rsidR="00310FED" w:rsidRPr="00B62B7F">
        <w:rPr>
          <w:rFonts w:hint="cs"/>
          <w:sz w:val="26"/>
          <w:szCs w:val="26"/>
          <w:rtl/>
        </w:rPr>
        <w:t xml:space="preserve"> درصد (</w:t>
      </w:r>
      <w:r w:rsidR="008426E5" w:rsidRPr="00B62B7F">
        <w:rPr>
          <w:rFonts w:hint="cs"/>
          <w:sz w:val="26"/>
          <w:szCs w:val="26"/>
          <w:rtl/>
        </w:rPr>
        <w:t>30</w:t>
      </w:r>
      <w:r w:rsidR="00310FED" w:rsidRPr="00B62B7F">
        <w:rPr>
          <w:rFonts w:hint="cs"/>
          <w:sz w:val="26"/>
          <w:szCs w:val="26"/>
          <w:rtl/>
        </w:rPr>
        <w:t>%) تعیین می‌گردد</w:t>
      </w:r>
      <w:r w:rsidR="00310FED" w:rsidRPr="00634567">
        <w:rPr>
          <w:rFonts w:hint="cs"/>
          <w:sz w:val="26"/>
          <w:szCs w:val="26"/>
          <w:rtl/>
        </w:rPr>
        <w:t>.</w:t>
      </w:r>
    </w:p>
    <w:p w14:paraId="279E64D4" w14:textId="1B7C7F64" w:rsidR="00D45242" w:rsidRPr="00634567" w:rsidRDefault="00D45242" w:rsidP="00D038A2">
      <w:pPr>
        <w:tabs>
          <w:tab w:val="left" w:pos="1830"/>
        </w:tabs>
        <w:spacing w:after="240" w:line="276" w:lineRule="auto"/>
        <w:ind w:left="304"/>
        <w:jc w:val="lowKashida"/>
        <w:rPr>
          <w:noProof/>
          <w:sz w:val="24"/>
          <w:rtl/>
        </w:rPr>
      </w:pPr>
      <w:r w:rsidRPr="00634567">
        <w:rPr>
          <w:rFonts w:hint="cs"/>
          <w:b/>
          <w:bCs/>
          <w:sz w:val="24"/>
          <w:rtl/>
        </w:rPr>
        <w:t>تبصره</w:t>
      </w:r>
      <w:r w:rsidR="00653C58" w:rsidRPr="00634567">
        <w:rPr>
          <w:rFonts w:hint="cs"/>
          <w:b/>
          <w:bCs/>
          <w:sz w:val="24"/>
          <w:rtl/>
        </w:rPr>
        <w:t xml:space="preserve"> </w:t>
      </w:r>
      <w:r w:rsidRPr="00634567">
        <w:rPr>
          <w:rFonts w:hint="cs"/>
          <w:b/>
          <w:bCs/>
          <w:sz w:val="24"/>
          <w:rtl/>
        </w:rPr>
        <w:t>1-</w:t>
      </w:r>
      <w:r w:rsidRPr="00634567">
        <w:rPr>
          <w:rFonts w:hint="cs"/>
          <w:sz w:val="24"/>
          <w:rtl/>
        </w:rPr>
        <w:t xml:space="preserve"> </w:t>
      </w:r>
      <w:r w:rsidR="00CD78B7" w:rsidRPr="00634567">
        <w:rPr>
          <w:rFonts w:hint="cs"/>
          <w:sz w:val="24"/>
          <w:rtl/>
        </w:rPr>
        <w:t xml:space="preserve"> </w:t>
      </w:r>
      <w:r w:rsidRPr="00634567">
        <w:rPr>
          <w:noProof/>
          <w:sz w:val="24"/>
          <w:rtl/>
        </w:rPr>
        <w:t>شرکت‌ها</w:t>
      </w:r>
      <w:r w:rsidRPr="00634567">
        <w:rPr>
          <w:rFonts w:hint="cs"/>
          <w:noProof/>
          <w:sz w:val="24"/>
          <w:rtl/>
        </w:rPr>
        <w:t>ی‌</w:t>
      </w:r>
      <w:r w:rsidRPr="00634567">
        <w:rPr>
          <w:noProof/>
          <w:sz w:val="24"/>
          <w:rtl/>
        </w:rPr>
        <w:t xml:space="preserve"> ب</w:t>
      </w:r>
      <w:r w:rsidRPr="00634567">
        <w:rPr>
          <w:rFonts w:hint="cs"/>
          <w:noProof/>
          <w:sz w:val="24"/>
          <w:rtl/>
        </w:rPr>
        <w:t>ی</w:t>
      </w:r>
      <w:r w:rsidRPr="00634567">
        <w:rPr>
          <w:rFonts w:hint="eastAsia"/>
          <w:noProof/>
          <w:sz w:val="24"/>
          <w:rtl/>
        </w:rPr>
        <w:t>مه</w:t>
      </w:r>
      <w:r w:rsidRPr="00634567">
        <w:rPr>
          <w:noProof/>
          <w:sz w:val="24"/>
          <w:rtl/>
        </w:rPr>
        <w:t xml:space="preserve"> تکم</w:t>
      </w:r>
      <w:r w:rsidRPr="00634567">
        <w:rPr>
          <w:rFonts w:hint="cs"/>
          <w:noProof/>
          <w:sz w:val="24"/>
          <w:rtl/>
        </w:rPr>
        <w:t>ی</w:t>
      </w:r>
      <w:r w:rsidRPr="00634567">
        <w:rPr>
          <w:rFonts w:hint="eastAsia"/>
          <w:noProof/>
          <w:sz w:val="24"/>
          <w:rtl/>
        </w:rPr>
        <w:t>ل</w:t>
      </w:r>
      <w:r w:rsidRPr="00634567">
        <w:rPr>
          <w:rFonts w:hint="cs"/>
          <w:noProof/>
          <w:sz w:val="24"/>
          <w:rtl/>
        </w:rPr>
        <w:t>ی</w:t>
      </w:r>
      <w:r w:rsidRPr="00634567">
        <w:rPr>
          <w:noProof/>
          <w:sz w:val="24"/>
          <w:rtl/>
        </w:rPr>
        <w:t xml:space="preserve"> </w:t>
      </w:r>
      <w:r w:rsidRPr="00634567">
        <w:rPr>
          <w:rFonts w:hint="cs"/>
          <w:noProof/>
          <w:sz w:val="24"/>
          <w:rtl/>
        </w:rPr>
        <w:t xml:space="preserve">که </w:t>
      </w:r>
      <w:r w:rsidRPr="00634567">
        <w:rPr>
          <w:noProof/>
          <w:sz w:val="24"/>
          <w:rtl/>
        </w:rPr>
        <w:t>نقش ب</w:t>
      </w:r>
      <w:r w:rsidRPr="00634567">
        <w:rPr>
          <w:rFonts w:hint="cs"/>
          <w:noProof/>
          <w:sz w:val="24"/>
          <w:rtl/>
        </w:rPr>
        <w:t>ی</w:t>
      </w:r>
      <w:r w:rsidRPr="00634567">
        <w:rPr>
          <w:rFonts w:hint="eastAsia"/>
          <w:noProof/>
          <w:sz w:val="24"/>
          <w:rtl/>
        </w:rPr>
        <w:t>مه</w:t>
      </w:r>
      <w:r w:rsidRPr="00634567">
        <w:rPr>
          <w:noProof/>
          <w:sz w:val="24"/>
          <w:rtl/>
        </w:rPr>
        <w:t xml:space="preserve"> پا</w:t>
      </w:r>
      <w:r w:rsidRPr="00634567">
        <w:rPr>
          <w:rFonts w:hint="cs"/>
          <w:noProof/>
          <w:sz w:val="24"/>
          <w:rtl/>
        </w:rPr>
        <w:t>ی</w:t>
      </w:r>
      <w:r w:rsidRPr="00634567">
        <w:rPr>
          <w:rFonts w:hint="eastAsia"/>
          <w:noProof/>
          <w:sz w:val="24"/>
          <w:rtl/>
        </w:rPr>
        <w:t>ه</w:t>
      </w:r>
      <w:r w:rsidRPr="00634567">
        <w:rPr>
          <w:noProof/>
          <w:sz w:val="24"/>
          <w:rtl/>
        </w:rPr>
        <w:t xml:space="preserve"> </w:t>
      </w:r>
      <w:r w:rsidRPr="00634567">
        <w:rPr>
          <w:rFonts w:hint="cs"/>
          <w:noProof/>
          <w:sz w:val="24"/>
          <w:rtl/>
        </w:rPr>
        <w:t xml:space="preserve">را نیز </w:t>
      </w:r>
      <w:r w:rsidRPr="00634567">
        <w:rPr>
          <w:noProof/>
          <w:sz w:val="24"/>
          <w:rtl/>
        </w:rPr>
        <w:t xml:space="preserve">بر عهده دارند؛ </w:t>
      </w:r>
      <w:r w:rsidRPr="00634567">
        <w:rPr>
          <w:rFonts w:hint="cs"/>
          <w:noProof/>
          <w:sz w:val="24"/>
          <w:rtl/>
        </w:rPr>
        <w:t xml:space="preserve">سهم بیمه </w:t>
      </w:r>
      <w:r w:rsidRPr="00634567">
        <w:rPr>
          <w:noProof/>
          <w:sz w:val="24"/>
          <w:rtl/>
        </w:rPr>
        <w:t xml:space="preserve">مطابق </w:t>
      </w:r>
      <w:r w:rsidRPr="00634567">
        <w:rPr>
          <w:rFonts w:hint="cs"/>
          <w:noProof/>
          <w:sz w:val="24"/>
          <w:rtl/>
        </w:rPr>
        <w:t>مفاد این ماده قابل محاسبه و پرداخت است</w:t>
      </w:r>
      <w:r w:rsidRPr="00634567">
        <w:rPr>
          <w:noProof/>
          <w:sz w:val="24"/>
          <w:rtl/>
        </w:rPr>
        <w:t>.</w:t>
      </w:r>
      <w:r w:rsidR="00356A19" w:rsidRPr="00634567">
        <w:rPr>
          <w:rFonts w:hint="cs"/>
          <w:noProof/>
          <w:sz w:val="24"/>
          <w:rtl/>
        </w:rPr>
        <w:t xml:space="preserve"> </w:t>
      </w:r>
    </w:p>
    <w:p w14:paraId="5C8E8688" w14:textId="0A610042" w:rsidR="00802064" w:rsidRDefault="00D45242" w:rsidP="009B4E17">
      <w:pPr>
        <w:tabs>
          <w:tab w:val="left" w:pos="1830"/>
        </w:tabs>
        <w:spacing w:after="240" w:line="276" w:lineRule="auto"/>
        <w:ind w:left="304"/>
        <w:jc w:val="lowKashida"/>
        <w:rPr>
          <w:noProof/>
          <w:sz w:val="24"/>
        </w:rPr>
      </w:pPr>
      <w:r w:rsidRPr="00634567">
        <w:rPr>
          <w:rFonts w:hint="cs"/>
          <w:b/>
          <w:bCs/>
          <w:sz w:val="24"/>
          <w:rtl/>
        </w:rPr>
        <w:t>تبصره</w:t>
      </w:r>
      <w:r w:rsidRPr="00634567">
        <w:rPr>
          <w:rFonts w:hint="cs"/>
          <w:b/>
          <w:bCs/>
          <w:noProof/>
          <w:sz w:val="24"/>
          <w:rtl/>
        </w:rPr>
        <w:t xml:space="preserve"> 2-</w:t>
      </w:r>
      <w:r w:rsidRPr="00634567">
        <w:rPr>
          <w:rFonts w:hint="cs"/>
          <w:noProof/>
          <w:sz w:val="24"/>
          <w:rtl/>
        </w:rPr>
        <w:t xml:space="preserve"> </w:t>
      </w:r>
      <w:r w:rsidR="0020729B" w:rsidRPr="00634567">
        <w:rPr>
          <w:rFonts w:hint="cs"/>
          <w:noProof/>
          <w:sz w:val="24"/>
          <w:rtl/>
        </w:rPr>
        <w:t xml:space="preserve">کلیه مصوبات هیأت وزیران </w:t>
      </w:r>
      <w:r w:rsidR="00802064" w:rsidRPr="00634567">
        <w:rPr>
          <w:rFonts w:hint="cs"/>
          <w:noProof/>
          <w:sz w:val="24"/>
          <w:rtl/>
        </w:rPr>
        <w:t xml:space="preserve">و </w:t>
      </w:r>
      <w:bookmarkStart w:id="0" w:name="_GoBack"/>
      <w:bookmarkEnd w:id="0"/>
      <w:r w:rsidR="00802064" w:rsidRPr="00634567">
        <w:rPr>
          <w:rFonts w:hint="cs"/>
          <w:noProof/>
          <w:sz w:val="24"/>
          <w:rtl/>
        </w:rPr>
        <w:t>بخشنامه‌های شورای عالی بیمه سلامت کشور (از جمله دستورالعمل بیماران خاص و صعب‌العلاج)، در خصوص نحوه محاسبه سهم سازمان‌های بیمه‌گر پایه و خود پرداخت مردم (فرانشیز)، به محاسبات تعرفه بسته خدمات و مراقبت‌های پرستاری نیز تعمیم می‌یابد؛ به گونه‌ای که سهم سازمان‌های بیمه‌گر و خود پرداخت مردم (فرانشیز) برای خدمات پرستاری، مشابه سایر خدمات دریافتی بیمار محاسبه و پرداخت می‌گردد.</w:t>
      </w:r>
    </w:p>
    <w:p w14:paraId="62CCD9F4" w14:textId="1BCA7689" w:rsidR="0007299D" w:rsidRPr="00634567" w:rsidRDefault="0007299D" w:rsidP="00E01F58">
      <w:pPr>
        <w:pStyle w:val="ListParagraph"/>
        <w:numPr>
          <w:ilvl w:val="0"/>
          <w:numId w:val="31"/>
        </w:numPr>
        <w:tabs>
          <w:tab w:val="left" w:pos="1830"/>
        </w:tabs>
        <w:spacing w:before="240" w:after="240" w:line="276" w:lineRule="auto"/>
        <w:jc w:val="lowKashida"/>
        <w:rPr>
          <w:sz w:val="26"/>
          <w:szCs w:val="26"/>
        </w:rPr>
      </w:pPr>
      <w:r w:rsidRPr="00634567">
        <w:rPr>
          <w:rFonts w:hint="cs"/>
          <w:sz w:val="26"/>
          <w:szCs w:val="26"/>
          <w:rtl/>
        </w:rPr>
        <w:t xml:space="preserve">به منظور عملیاتی شدن تعرفه‌گذاری خدمات پرستاری، در قالب این تصویب‌نامه، در سرفصل‌های صورتحساب متحدالشکل، ردیفی مستقل با عنوان </w:t>
      </w:r>
      <w:r w:rsidRPr="00634567">
        <w:rPr>
          <w:sz w:val="26"/>
          <w:szCs w:val="26"/>
          <w:rtl/>
        </w:rPr>
        <w:t xml:space="preserve">بسته خدمات </w:t>
      </w:r>
      <w:r w:rsidRPr="00634567">
        <w:rPr>
          <w:rFonts w:hint="cs"/>
          <w:sz w:val="26"/>
          <w:szCs w:val="26"/>
          <w:rtl/>
        </w:rPr>
        <w:t xml:space="preserve">و </w:t>
      </w:r>
      <w:r w:rsidRPr="00634567">
        <w:rPr>
          <w:sz w:val="26"/>
          <w:szCs w:val="26"/>
          <w:rtl/>
        </w:rPr>
        <w:t>مراقبت‌ها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sz w:val="26"/>
          <w:szCs w:val="26"/>
          <w:rtl/>
        </w:rPr>
        <w:t xml:space="preserve"> پرستار</w:t>
      </w:r>
      <w:r w:rsidRPr="00634567">
        <w:rPr>
          <w:rFonts w:hint="cs"/>
          <w:sz w:val="26"/>
          <w:szCs w:val="26"/>
          <w:rtl/>
        </w:rPr>
        <w:t>ی اضافه و متناسب با تعرفه‌های ابلاغی این تصویب‌نامه محاسبه می‌گردد.</w:t>
      </w:r>
    </w:p>
    <w:p w14:paraId="775CF5F8" w14:textId="25712E69" w:rsidR="00BF4C9A" w:rsidRPr="00634567" w:rsidRDefault="0007299D" w:rsidP="004F554F">
      <w:pPr>
        <w:pStyle w:val="ListParagraph"/>
        <w:numPr>
          <w:ilvl w:val="0"/>
          <w:numId w:val="31"/>
        </w:numPr>
        <w:tabs>
          <w:tab w:val="left" w:pos="1830"/>
        </w:tabs>
        <w:spacing w:after="240"/>
        <w:ind w:right="174"/>
        <w:jc w:val="lowKashida"/>
        <w:rPr>
          <w:sz w:val="26"/>
          <w:szCs w:val="26"/>
          <w:rtl/>
        </w:rPr>
      </w:pPr>
      <w:r w:rsidRPr="00634567">
        <w:rPr>
          <w:rFonts w:hint="cs"/>
          <w:sz w:val="26"/>
          <w:szCs w:val="26"/>
          <w:rtl/>
        </w:rPr>
        <w:t xml:space="preserve">این </w:t>
      </w:r>
      <w:r w:rsidRPr="00634567">
        <w:rPr>
          <w:sz w:val="26"/>
          <w:szCs w:val="26"/>
          <w:rtl/>
        </w:rPr>
        <w:t>تصو</w:t>
      </w:r>
      <w:r w:rsidRPr="00634567">
        <w:rPr>
          <w:rFonts w:hint="cs"/>
          <w:sz w:val="26"/>
          <w:szCs w:val="26"/>
          <w:rtl/>
        </w:rPr>
        <w:t>ی</w:t>
      </w:r>
      <w:r w:rsidRPr="00634567">
        <w:rPr>
          <w:rFonts w:hint="eastAsia"/>
          <w:sz w:val="26"/>
          <w:szCs w:val="26"/>
          <w:rtl/>
        </w:rPr>
        <w:t>ب‌نامه</w:t>
      </w:r>
      <w:r w:rsidRPr="00634567">
        <w:rPr>
          <w:rFonts w:hint="cs"/>
          <w:sz w:val="26"/>
          <w:szCs w:val="26"/>
          <w:rtl/>
        </w:rPr>
        <w:t xml:space="preserve"> از اول فروردین ماه سال 140</w:t>
      </w:r>
      <w:r w:rsidR="00296A1A">
        <w:rPr>
          <w:rFonts w:hint="cs"/>
          <w:sz w:val="26"/>
          <w:szCs w:val="26"/>
          <w:rtl/>
        </w:rPr>
        <w:t>5</w:t>
      </w:r>
      <w:r w:rsidRPr="00634567">
        <w:rPr>
          <w:rFonts w:hint="cs"/>
          <w:sz w:val="26"/>
          <w:szCs w:val="26"/>
          <w:rtl/>
        </w:rPr>
        <w:t xml:space="preserve"> لازم</w:t>
      </w:r>
      <w:r w:rsidRPr="00634567">
        <w:rPr>
          <w:rFonts w:hint="eastAsia"/>
          <w:sz w:val="26"/>
          <w:szCs w:val="26"/>
          <w:rtl/>
        </w:rPr>
        <w:t>‌</w:t>
      </w:r>
      <w:r w:rsidRPr="00634567">
        <w:rPr>
          <w:rFonts w:hint="cs"/>
          <w:sz w:val="26"/>
          <w:szCs w:val="26"/>
          <w:rtl/>
        </w:rPr>
        <w:t>الاجرا است.</w:t>
      </w:r>
    </w:p>
    <w:p w14:paraId="562316E9" w14:textId="77777777" w:rsidR="007D0D07" w:rsidRPr="00634567" w:rsidRDefault="007D0D07" w:rsidP="00C82B8A">
      <w:pPr>
        <w:tabs>
          <w:tab w:val="left" w:pos="237"/>
        </w:tabs>
        <w:spacing w:before="240" w:after="240"/>
        <w:jc w:val="both"/>
        <w:rPr>
          <w:bCs/>
          <w:sz w:val="24"/>
          <w:rtl/>
        </w:rPr>
      </w:pPr>
    </w:p>
    <w:p w14:paraId="1EB8D09B" w14:textId="251EA30B" w:rsidR="00590D8B" w:rsidRPr="001C6335" w:rsidRDefault="00590D8B" w:rsidP="00590D8B">
      <w:pPr>
        <w:ind w:left="360"/>
        <w:rPr>
          <w:rFonts w:cs="B Titr"/>
          <w:bCs/>
          <w:sz w:val="20"/>
          <w:szCs w:val="20"/>
        </w:rPr>
      </w:pPr>
      <w:r>
        <w:rPr>
          <w:rFonts w:cs="B Titr" w:hint="cs"/>
          <w:bCs/>
          <w:sz w:val="20"/>
          <w:szCs w:val="20"/>
          <w:rtl/>
        </w:rPr>
        <w:t xml:space="preserve">                                                                                                        </w:t>
      </w:r>
      <w:r>
        <w:rPr>
          <w:rFonts w:cs="B Titr"/>
          <w:bCs/>
          <w:sz w:val="20"/>
          <w:szCs w:val="20"/>
        </w:rPr>
        <w:t xml:space="preserve">     </w:t>
      </w:r>
      <w:r>
        <w:rPr>
          <w:rFonts w:cs="B Titr" w:hint="cs"/>
          <w:bCs/>
          <w:sz w:val="20"/>
          <w:szCs w:val="20"/>
          <w:rtl/>
        </w:rPr>
        <w:t xml:space="preserve">    </w:t>
      </w:r>
      <w:r w:rsidRPr="001C6335">
        <w:rPr>
          <w:rFonts w:cs="B Titr" w:hint="cs"/>
          <w:bCs/>
          <w:sz w:val="20"/>
          <w:szCs w:val="20"/>
          <w:rtl/>
        </w:rPr>
        <w:t>دکتر محمدرضا عارف</w:t>
      </w:r>
    </w:p>
    <w:p w14:paraId="538149CF" w14:textId="78DDEF54" w:rsidR="007D0D07" w:rsidRPr="00B62B7F" w:rsidRDefault="00590D8B" w:rsidP="00B62B7F">
      <w:pPr>
        <w:ind w:left="360"/>
        <w:rPr>
          <w:rFonts w:cs="B Titr"/>
          <w:b/>
          <w:bCs/>
          <w:sz w:val="20"/>
          <w:szCs w:val="20"/>
          <w:rtl/>
        </w:rPr>
      </w:pPr>
      <w:r w:rsidRPr="001C6335">
        <w:rPr>
          <w:rFonts w:cs="B Titr" w:hint="cs"/>
          <w:bCs/>
          <w:sz w:val="20"/>
          <w:szCs w:val="20"/>
          <w:rtl/>
        </w:rPr>
        <w:lastRenderedPageBreak/>
        <w:t xml:space="preserve">                                                                                                                     معاون اول رئیس‌جمهور</w:t>
      </w:r>
    </w:p>
    <w:sectPr w:rsidR="007D0D07" w:rsidRPr="00B62B7F" w:rsidSect="004804AF">
      <w:headerReference w:type="default" r:id="rId8"/>
      <w:footerReference w:type="default" r:id="rId9"/>
      <w:pgSz w:w="11906" w:h="16838" w:code="9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287D5" w14:textId="77777777" w:rsidR="000760FD" w:rsidRDefault="000760FD" w:rsidP="005000A0">
      <w:r>
        <w:separator/>
      </w:r>
    </w:p>
  </w:endnote>
  <w:endnote w:type="continuationSeparator" w:id="0">
    <w:p w14:paraId="7E44785C" w14:textId="77777777" w:rsidR="000760FD" w:rsidRDefault="000760FD" w:rsidP="0050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3684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767F1" w14:textId="13989478" w:rsidR="00A21893" w:rsidRDefault="00A218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E1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EBB5B6D" w14:textId="77777777" w:rsidR="00315734" w:rsidRDefault="00315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32DD3" w14:textId="77777777" w:rsidR="000760FD" w:rsidRDefault="000760FD" w:rsidP="005000A0">
      <w:r>
        <w:separator/>
      </w:r>
    </w:p>
  </w:footnote>
  <w:footnote w:type="continuationSeparator" w:id="0">
    <w:p w14:paraId="5D94306C" w14:textId="77777777" w:rsidR="000760FD" w:rsidRDefault="000760FD" w:rsidP="0050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988BC" w14:textId="77777777" w:rsidR="005000A0" w:rsidRDefault="00315734">
    <w:pPr>
      <w:pStyle w:val="Header"/>
    </w:pPr>
    <w:r>
      <w:rPr>
        <w:b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724B3" wp14:editId="01F7A107">
              <wp:simplePos x="0" y="0"/>
              <wp:positionH relativeFrom="margin">
                <wp:align>left</wp:align>
              </wp:positionH>
              <wp:positionV relativeFrom="paragraph">
                <wp:posOffset>427990</wp:posOffset>
              </wp:positionV>
              <wp:extent cx="1143000" cy="92356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9235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DB3BFB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rtl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شماره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  <w:p w14:paraId="5F98FB60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6724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33.7pt;width:90pt;height:72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UmFg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" filled="f" stroked="f" strokeweight=".5pt">
              <v:textbox>
                <w:txbxContent>
                  <w:p w14:paraId="72DB3BFB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rtl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شماره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  <w:p w14:paraId="5F98FB60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00A0">
      <w:rPr>
        <w:b/>
        <w:noProof/>
        <w:sz w:val="28"/>
        <w:szCs w:val="28"/>
        <w:rtl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E92D49" wp14:editId="737B15A5">
              <wp:simplePos x="0" y="0"/>
              <wp:positionH relativeFrom="column">
                <wp:posOffset>1857375</wp:posOffset>
              </wp:positionH>
              <wp:positionV relativeFrom="paragraph">
                <wp:posOffset>-4445</wp:posOffset>
              </wp:positionV>
              <wp:extent cx="2235200" cy="1876425"/>
              <wp:effectExtent l="0" t="0" r="0" b="0"/>
              <wp:wrapTopAndBottom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5200" cy="1876425"/>
                        <a:chOff x="0" y="0"/>
                        <a:chExt cx="2197100" cy="1817431"/>
                      </a:xfrm>
                    </wpg:grpSpPr>
                    <pic:pic xmlns:pic="http://schemas.openxmlformats.org/drawingml/2006/picture">
                      <pic:nvPicPr>
                        <pic:cNvPr id="9" name="Picture 9" descr="Emblem_of_Ira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0627" y="0"/>
                          <a:ext cx="763848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04967" y="805218"/>
                          <a:ext cx="1186815" cy="701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1786C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  <w:rtl/>
                              </w:rPr>
                              <w:t>رئیس‌جمهور</w:t>
                            </w:r>
                          </w:p>
                          <w:p w14:paraId="32C5B382" w14:textId="77777777" w:rsidR="005000A0" w:rsidRPr="00FB63F8" w:rsidRDefault="005000A0" w:rsidP="005000A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477672" y="627797"/>
                          <a:ext cx="1254760" cy="532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1CCE6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  <w:lang w:bidi="fa-IR"/>
                              </w:rPr>
                              <w:t>جمهوری</w:t>
                            </w: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  <w:t xml:space="preserve"> اسلامي ايران</w:t>
                            </w:r>
                          </w:p>
                          <w:p w14:paraId="0BDE4ADB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0" y="1323833"/>
                          <a:ext cx="2197100" cy="49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A5294" w14:textId="77777777" w:rsidR="005000A0" w:rsidRPr="00850DAE" w:rsidRDefault="005000A0" w:rsidP="005000A0">
                            <w:pPr>
                              <w:bidi w:val="0"/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  <w:t>تصویب‌نامه هیئت‌وزیران</w:t>
                            </w:r>
                          </w:p>
                          <w:p w14:paraId="4CCED919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E92D49" id="Group 8" o:spid="_x0000_s1028" style="position:absolute;left:0;text-align:left;margin-left:146.25pt;margin-top:-.35pt;width:176pt;height:147.75pt;z-index:-251656192" coordsize="21971,18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alt="Emblem_of_Iran" style="position:absolute;left:7506;width:7638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">
                <v:imagedata r:id="rId2" o:title="Emblem_of_Iran"/>
              </v:shape>
              <v:shape id="Text Box 10" o:spid="_x0000_s1030" type="#_x0000_t202" style="position:absolute;left:5049;top:8052;width:11868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4791786C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  <w:rtl/>
                        </w:rPr>
                        <w:t>رئیس‌جمهور</w:t>
                      </w:r>
                    </w:p>
                    <w:p w14:paraId="32C5B382" w14:textId="77777777" w:rsidR="005000A0" w:rsidRPr="00FB63F8" w:rsidRDefault="005000A0" w:rsidP="005000A0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  <v:shape id="Text Box 11" o:spid="_x0000_s1031" type="#_x0000_t202" style="position:absolute;left:4776;top:6277;width:12548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1EC1CCE6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  <w:lang w:bidi="fa-IR"/>
                        </w:rPr>
                        <w:t>جمهوری</w:t>
                      </w: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  <w:t xml:space="preserve"> اسلامي ايران</w:t>
                      </w:r>
                    </w:p>
                    <w:p w14:paraId="0BDE4ADB" w14:textId="77777777" w:rsidR="005000A0" w:rsidRDefault="005000A0" w:rsidP="005000A0"/>
                  </w:txbxContent>
                </v:textbox>
              </v:shape>
              <v:shape id="Text Box 12" o:spid="_x0000_s1032" type="#_x0000_t202" style="position:absolute;top:13238;width:21971;height:4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60CA5294" w14:textId="77777777" w:rsidR="005000A0" w:rsidRPr="00850DAE" w:rsidRDefault="005000A0" w:rsidP="005000A0">
                      <w:pPr>
                        <w:bidi w:val="0"/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  <w:t>تصویب‌نامه هیئت‌وزیران</w:t>
                      </w:r>
                    </w:p>
                    <w:p w14:paraId="4CCED919" w14:textId="77777777" w:rsidR="005000A0" w:rsidRDefault="005000A0" w:rsidP="005000A0"/>
                  </w:txbxContent>
                </v:textbox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8C5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32EA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00BFE"/>
    <w:multiLevelType w:val="hybridMultilevel"/>
    <w:tmpl w:val="55946222"/>
    <w:lvl w:ilvl="0" w:tplc="45344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2616"/>
    <w:multiLevelType w:val="hybridMultilevel"/>
    <w:tmpl w:val="78B05DA2"/>
    <w:lvl w:ilvl="0" w:tplc="37843942">
      <w:start w:val="1"/>
      <w:numFmt w:val="decimal"/>
      <w:lvlText w:val="%1-"/>
      <w:lvlJc w:val="left"/>
      <w:pPr>
        <w:ind w:left="36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3D56"/>
    <w:multiLevelType w:val="hybridMultilevel"/>
    <w:tmpl w:val="80641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7E77"/>
    <w:multiLevelType w:val="hybridMultilevel"/>
    <w:tmpl w:val="A11C47B2"/>
    <w:lvl w:ilvl="0" w:tplc="A83EF29A">
      <w:start w:val="1"/>
      <w:numFmt w:val="decimal"/>
      <w:lvlText w:val="%1-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B8F0458"/>
    <w:multiLevelType w:val="hybridMultilevel"/>
    <w:tmpl w:val="709472C0"/>
    <w:lvl w:ilvl="0" w:tplc="70306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E6A98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C0486"/>
    <w:multiLevelType w:val="hybridMultilevel"/>
    <w:tmpl w:val="84D8E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2F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16BD0"/>
    <w:multiLevelType w:val="hybridMultilevel"/>
    <w:tmpl w:val="9B6E6870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166E7"/>
    <w:multiLevelType w:val="hybridMultilevel"/>
    <w:tmpl w:val="E5BC1AF8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65A2"/>
    <w:multiLevelType w:val="hybridMultilevel"/>
    <w:tmpl w:val="83AE3EA2"/>
    <w:lvl w:ilvl="0" w:tplc="998878C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3" w15:restartNumberingAfterBreak="0">
    <w:nsid w:val="338C3B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783685"/>
    <w:multiLevelType w:val="hybridMultilevel"/>
    <w:tmpl w:val="9D486E54"/>
    <w:lvl w:ilvl="0" w:tplc="0409000F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579C8"/>
    <w:multiLevelType w:val="hybridMultilevel"/>
    <w:tmpl w:val="871230C6"/>
    <w:lvl w:ilvl="0" w:tplc="0409000F">
      <w:start w:val="1"/>
      <w:numFmt w:val="decimal"/>
      <w:lvlText w:val="%1."/>
      <w:lvlJc w:val="left"/>
      <w:pPr>
        <w:ind w:left="1024" w:hanging="360"/>
      </w:p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6" w15:restartNumberingAfterBreak="0">
    <w:nsid w:val="3EA879CA"/>
    <w:multiLevelType w:val="hybridMultilevel"/>
    <w:tmpl w:val="A97ED53A"/>
    <w:lvl w:ilvl="0" w:tplc="64AC76E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 w15:restartNumberingAfterBreak="0">
    <w:nsid w:val="40BB75B9"/>
    <w:multiLevelType w:val="hybridMultilevel"/>
    <w:tmpl w:val="D61CB2FC"/>
    <w:lvl w:ilvl="0" w:tplc="1308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59D4"/>
    <w:multiLevelType w:val="hybridMultilevel"/>
    <w:tmpl w:val="2428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1458D"/>
    <w:multiLevelType w:val="hybridMultilevel"/>
    <w:tmpl w:val="FB26779C"/>
    <w:lvl w:ilvl="0" w:tplc="3A148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063C1"/>
    <w:multiLevelType w:val="hybridMultilevel"/>
    <w:tmpl w:val="95EC2B9A"/>
    <w:lvl w:ilvl="0" w:tplc="228E0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163AA"/>
    <w:multiLevelType w:val="hybridMultilevel"/>
    <w:tmpl w:val="8312A8C8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2" w15:restartNumberingAfterBreak="0">
    <w:nsid w:val="5611023F"/>
    <w:multiLevelType w:val="hybridMultilevel"/>
    <w:tmpl w:val="B140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A75D2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832490"/>
    <w:multiLevelType w:val="hybridMultilevel"/>
    <w:tmpl w:val="E626C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7E2D"/>
    <w:multiLevelType w:val="hybridMultilevel"/>
    <w:tmpl w:val="D19E1C68"/>
    <w:lvl w:ilvl="0" w:tplc="3A1480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37B85"/>
    <w:multiLevelType w:val="hybridMultilevel"/>
    <w:tmpl w:val="5548270A"/>
    <w:lvl w:ilvl="0" w:tplc="00C6299A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F62EBD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546B3"/>
    <w:multiLevelType w:val="hybridMultilevel"/>
    <w:tmpl w:val="91141B78"/>
    <w:lvl w:ilvl="0" w:tplc="F80467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561DA"/>
    <w:multiLevelType w:val="hybridMultilevel"/>
    <w:tmpl w:val="F3280100"/>
    <w:lvl w:ilvl="0" w:tplc="D0E0AE5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A79A1"/>
    <w:multiLevelType w:val="hybridMultilevel"/>
    <w:tmpl w:val="66565E04"/>
    <w:lvl w:ilvl="0" w:tplc="EAB81198">
      <w:numFmt w:val="bullet"/>
      <w:lvlText w:val="-"/>
      <w:lvlJc w:val="left"/>
      <w:pPr>
        <w:ind w:left="661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1" w15:restartNumberingAfterBreak="0">
    <w:nsid w:val="70D73E21"/>
    <w:multiLevelType w:val="hybridMultilevel"/>
    <w:tmpl w:val="4BD4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32E2B"/>
    <w:multiLevelType w:val="hybridMultilevel"/>
    <w:tmpl w:val="D9DC829C"/>
    <w:lvl w:ilvl="0" w:tplc="A1188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167E9"/>
    <w:multiLevelType w:val="hybridMultilevel"/>
    <w:tmpl w:val="C54CB124"/>
    <w:lvl w:ilvl="0" w:tplc="EC82EB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46562"/>
    <w:multiLevelType w:val="hybridMultilevel"/>
    <w:tmpl w:val="7572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6"/>
  </w:num>
  <w:num w:numId="4">
    <w:abstractNumId w:val="3"/>
  </w:num>
  <w:num w:numId="5">
    <w:abstractNumId w:val="34"/>
  </w:num>
  <w:num w:numId="6">
    <w:abstractNumId w:val="22"/>
  </w:num>
  <w:num w:numId="7">
    <w:abstractNumId w:val="33"/>
  </w:num>
  <w:num w:numId="8">
    <w:abstractNumId w:val="32"/>
  </w:num>
  <w:num w:numId="9">
    <w:abstractNumId w:val="13"/>
  </w:num>
  <w:num w:numId="10">
    <w:abstractNumId w:val="1"/>
  </w:num>
  <w:num w:numId="11">
    <w:abstractNumId w:val="0"/>
  </w:num>
  <w:num w:numId="12">
    <w:abstractNumId w:val="9"/>
  </w:num>
  <w:num w:numId="13">
    <w:abstractNumId w:val="18"/>
  </w:num>
  <w:num w:numId="14">
    <w:abstractNumId w:val="24"/>
  </w:num>
  <w:num w:numId="15">
    <w:abstractNumId w:val="10"/>
  </w:num>
  <w:num w:numId="16">
    <w:abstractNumId w:val="2"/>
  </w:num>
  <w:num w:numId="17">
    <w:abstractNumId w:val="11"/>
  </w:num>
  <w:num w:numId="18">
    <w:abstractNumId w:val="19"/>
  </w:num>
  <w:num w:numId="19">
    <w:abstractNumId w:val="14"/>
  </w:num>
  <w:num w:numId="20">
    <w:abstractNumId w:val="30"/>
  </w:num>
  <w:num w:numId="21">
    <w:abstractNumId w:val="5"/>
  </w:num>
  <w:num w:numId="22">
    <w:abstractNumId w:val="28"/>
  </w:num>
  <w:num w:numId="23">
    <w:abstractNumId w:val="31"/>
  </w:num>
  <w:num w:numId="24">
    <w:abstractNumId w:val="17"/>
  </w:num>
  <w:num w:numId="25">
    <w:abstractNumId w:val="7"/>
  </w:num>
  <w:num w:numId="26">
    <w:abstractNumId w:val="8"/>
  </w:num>
  <w:num w:numId="27">
    <w:abstractNumId w:val="25"/>
  </w:num>
  <w:num w:numId="28">
    <w:abstractNumId w:val="6"/>
  </w:num>
  <w:num w:numId="29">
    <w:abstractNumId w:val="16"/>
  </w:num>
  <w:num w:numId="30">
    <w:abstractNumId w:val="4"/>
  </w:num>
  <w:num w:numId="31">
    <w:abstractNumId w:val="12"/>
  </w:num>
  <w:num w:numId="32">
    <w:abstractNumId w:val="21"/>
  </w:num>
  <w:num w:numId="33">
    <w:abstractNumId w:val="15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22"/>
    <w:rsid w:val="000019FE"/>
    <w:rsid w:val="00003A37"/>
    <w:rsid w:val="00013F02"/>
    <w:rsid w:val="00030CCA"/>
    <w:rsid w:val="00042080"/>
    <w:rsid w:val="000472C9"/>
    <w:rsid w:val="000644CF"/>
    <w:rsid w:val="00066FE5"/>
    <w:rsid w:val="0007299D"/>
    <w:rsid w:val="000760FD"/>
    <w:rsid w:val="0009104B"/>
    <w:rsid w:val="00094D25"/>
    <w:rsid w:val="0009713E"/>
    <w:rsid w:val="000A744E"/>
    <w:rsid w:val="000B1DB0"/>
    <w:rsid w:val="000B46BE"/>
    <w:rsid w:val="000C4C00"/>
    <w:rsid w:val="000D3E39"/>
    <w:rsid w:val="000F03DF"/>
    <w:rsid w:val="000F1135"/>
    <w:rsid w:val="000F2C82"/>
    <w:rsid w:val="000F3B97"/>
    <w:rsid w:val="00101A5D"/>
    <w:rsid w:val="00110B6E"/>
    <w:rsid w:val="00111AF6"/>
    <w:rsid w:val="00114D70"/>
    <w:rsid w:val="001150DE"/>
    <w:rsid w:val="00120C0D"/>
    <w:rsid w:val="00126108"/>
    <w:rsid w:val="00133921"/>
    <w:rsid w:val="00137F8C"/>
    <w:rsid w:val="00143132"/>
    <w:rsid w:val="001467B8"/>
    <w:rsid w:val="00153CBA"/>
    <w:rsid w:val="00160B68"/>
    <w:rsid w:val="00161B6F"/>
    <w:rsid w:val="00163004"/>
    <w:rsid w:val="001706AD"/>
    <w:rsid w:val="00170C5E"/>
    <w:rsid w:val="001747D2"/>
    <w:rsid w:val="00176311"/>
    <w:rsid w:val="001833CC"/>
    <w:rsid w:val="001B27EA"/>
    <w:rsid w:val="001C05F9"/>
    <w:rsid w:val="001E523D"/>
    <w:rsid w:val="001F5FFB"/>
    <w:rsid w:val="0020729B"/>
    <w:rsid w:val="00207E3E"/>
    <w:rsid w:val="00211044"/>
    <w:rsid w:val="00240851"/>
    <w:rsid w:val="00241A51"/>
    <w:rsid w:val="002611A4"/>
    <w:rsid w:val="00263FA5"/>
    <w:rsid w:val="00265742"/>
    <w:rsid w:val="00271CA2"/>
    <w:rsid w:val="002751FE"/>
    <w:rsid w:val="00281E18"/>
    <w:rsid w:val="00285CD8"/>
    <w:rsid w:val="00296A1A"/>
    <w:rsid w:val="002A120B"/>
    <w:rsid w:val="002A5751"/>
    <w:rsid w:val="002A712A"/>
    <w:rsid w:val="002B23F5"/>
    <w:rsid w:val="002B39A8"/>
    <w:rsid w:val="002C52C8"/>
    <w:rsid w:val="002C7321"/>
    <w:rsid w:val="002D01ED"/>
    <w:rsid w:val="002D0799"/>
    <w:rsid w:val="002F10DA"/>
    <w:rsid w:val="00310FED"/>
    <w:rsid w:val="00314895"/>
    <w:rsid w:val="00315734"/>
    <w:rsid w:val="0031765B"/>
    <w:rsid w:val="00321468"/>
    <w:rsid w:val="003300BC"/>
    <w:rsid w:val="00356A19"/>
    <w:rsid w:val="0036159E"/>
    <w:rsid w:val="003620F2"/>
    <w:rsid w:val="003671FC"/>
    <w:rsid w:val="003704CA"/>
    <w:rsid w:val="00370630"/>
    <w:rsid w:val="00374901"/>
    <w:rsid w:val="0037703C"/>
    <w:rsid w:val="00382FDC"/>
    <w:rsid w:val="00390F32"/>
    <w:rsid w:val="003A21DB"/>
    <w:rsid w:val="003A5B8A"/>
    <w:rsid w:val="003A7C5D"/>
    <w:rsid w:val="003B03CB"/>
    <w:rsid w:val="003B6007"/>
    <w:rsid w:val="003C20D1"/>
    <w:rsid w:val="003C2A8B"/>
    <w:rsid w:val="003C3F00"/>
    <w:rsid w:val="003C5124"/>
    <w:rsid w:val="003D05D1"/>
    <w:rsid w:val="003D442F"/>
    <w:rsid w:val="003D7D24"/>
    <w:rsid w:val="003E2F7A"/>
    <w:rsid w:val="0041299E"/>
    <w:rsid w:val="004164EC"/>
    <w:rsid w:val="00437D85"/>
    <w:rsid w:val="00443BA2"/>
    <w:rsid w:val="004539D1"/>
    <w:rsid w:val="0046325A"/>
    <w:rsid w:val="0047215D"/>
    <w:rsid w:val="00474917"/>
    <w:rsid w:val="004804AF"/>
    <w:rsid w:val="004949A6"/>
    <w:rsid w:val="00496EAD"/>
    <w:rsid w:val="00497A8E"/>
    <w:rsid w:val="004E07F0"/>
    <w:rsid w:val="004F044A"/>
    <w:rsid w:val="004F1D42"/>
    <w:rsid w:val="004F22C3"/>
    <w:rsid w:val="004F554F"/>
    <w:rsid w:val="005000A0"/>
    <w:rsid w:val="0051099F"/>
    <w:rsid w:val="00512A14"/>
    <w:rsid w:val="0052409A"/>
    <w:rsid w:val="00525025"/>
    <w:rsid w:val="00530430"/>
    <w:rsid w:val="005400CA"/>
    <w:rsid w:val="005475C5"/>
    <w:rsid w:val="00563795"/>
    <w:rsid w:val="00572CA3"/>
    <w:rsid w:val="00590D8B"/>
    <w:rsid w:val="005A2C2B"/>
    <w:rsid w:val="005B185E"/>
    <w:rsid w:val="005B2167"/>
    <w:rsid w:val="005B5C25"/>
    <w:rsid w:val="005D38A3"/>
    <w:rsid w:val="005E119C"/>
    <w:rsid w:val="005E648E"/>
    <w:rsid w:val="005F6C66"/>
    <w:rsid w:val="00601F7A"/>
    <w:rsid w:val="00610E22"/>
    <w:rsid w:val="0061601D"/>
    <w:rsid w:val="00621435"/>
    <w:rsid w:val="00624282"/>
    <w:rsid w:val="00634567"/>
    <w:rsid w:val="00643D00"/>
    <w:rsid w:val="00644764"/>
    <w:rsid w:val="00647491"/>
    <w:rsid w:val="00651584"/>
    <w:rsid w:val="00653C58"/>
    <w:rsid w:val="00660944"/>
    <w:rsid w:val="006714D3"/>
    <w:rsid w:val="00674D02"/>
    <w:rsid w:val="00682DAA"/>
    <w:rsid w:val="00696FAC"/>
    <w:rsid w:val="006A46D0"/>
    <w:rsid w:val="006A784A"/>
    <w:rsid w:val="006C21A6"/>
    <w:rsid w:val="006D1951"/>
    <w:rsid w:val="006D32F1"/>
    <w:rsid w:val="006F453D"/>
    <w:rsid w:val="006F4DC0"/>
    <w:rsid w:val="007038FF"/>
    <w:rsid w:val="00707099"/>
    <w:rsid w:val="00723471"/>
    <w:rsid w:val="00723A9C"/>
    <w:rsid w:val="00733E47"/>
    <w:rsid w:val="00745BF3"/>
    <w:rsid w:val="0074711A"/>
    <w:rsid w:val="00751A3B"/>
    <w:rsid w:val="007711BF"/>
    <w:rsid w:val="0077409F"/>
    <w:rsid w:val="00787A75"/>
    <w:rsid w:val="007A383B"/>
    <w:rsid w:val="007B530C"/>
    <w:rsid w:val="007B5467"/>
    <w:rsid w:val="007C247C"/>
    <w:rsid w:val="007D0D07"/>
    <w:rsid w:val="007D2262"/>
    <w:rsid w:val="007E18D7"/>
    <w:rsid w:val="007E33D1"/>
    <w:rsid w:val="007E4793"/>
    <w:rsid w:val="007F2CDE"/>
    <w:rsid w:val="007F2E75"/>
    <w:rsid w:val="00802064"/>
    <w:rsid w:val="00802D10"/>
    <w:rsid w:val="00811779"/>
    <w:rsid w:val="00812AEA"/>
    <w:rsid w:val="00825E56"/>
    <w:rsid w:val="0082618E"/>
    <w:rsid w:val="00830707"/>
    <w:rsid w:val="00832E97"/>
    <w:rsid w:val="00834AAE"/>
    <w:rsid w:val="00842651"/>
    <w:rsid w:val="008426E5"/>
    <w:rsid w:val="00845A24"/>
    <w:rsid w:val="00850DAE"/>
    <w:rsid w:val="00852667"/>
    <w:rsid w:val="0086079A"/>
    <w:rsid w:val="00867821"/>
    <w:rsid w:val="00877370"/>
    <w:rsid w:val="008777D9"/>
    <w:rsid w:val="008958AF"/>
    <w:rsid w:val="008A6CD7"/>
    <w:rsid w:val="008B3597"/>
    <w:rsid w:val="008B39A3"/>
    <w:rsid w:val="008C70C6"/>
    <w:rsid w:val="008D15CA"/>
    <w:rsid w:val="008D2BAB"/>
    <w:rsid w:val="008D7611"/>
    <w:rsid w:val="008D7693"/>
    <w:rsid w:val="008E3DD0"/>
    <w:rsid w:val="008F27F4"/>
    <w:rsid w:val="009108DB"/>
    <w:rsid w:val="00915AD6"/>
    <w:rsid w:val="009168EA"/>
    <w:rsid w:val="00921730"/>
    <w:rsid w:val="00923D2F"/>
    <w:rsid w:val="00924DFB"/>
    <w:rsid w:val="00930904"/>
    <w:rsid w:val="009333B3"/>
    <w:rsid w:val="00943E60"/>
    <w:rsid w:val="0095092C"/>
    <w:rsid w:val="00965C9B"/>
    <w:rsid w:val="00975F77"/>
    <w:rsid w:val="0098590D"/>
    <w:rsid w:val="009879E4"/>
    <w:rsid w:val="00990D4C"/>
    <w:rsid w:val="00991FC6"/>
    <w:rsid w:val="009942CF"/>
    <w:rsid w:val="0099434D"/>
    <w:rsid w:val="00996F81"/>
    <w:rsid w:val="009A1AFA"/>
    <w:rsid w:val="009A1BF2"/>
    <w:rsid w:val="009B1712"/>
    <w:rsid w:val="009B2325"/>
    <w:rsid w:val="009B2C69"/>
    <w:rsid w:val="009B4E17"/>
    <w:rsid w:val="009C2A1A"/>
    <w:rsid w:val="009E47DD"/>
    <w:rsid w:val="009F078E"/>
    <w:rsid w:val="00A0636E"/>
    <w:rsid w:val="00A10FAD"/>
    <w:rsid w:val="00A21893"/>
    <w:rsid w:val="00A2337E"/>
    <w:rsid w:val="00A278B6"/>
    <w:rsid w:val="00A3680B"/>
    <w:rsid w:val="00A514F8"/>
    <w:rsid w:val="00A61E56"/>
    <w:rsid w:val="00A6396D"/>
    <w:rsid w:val="00A63BEB"/>
    <w:rsid w:val="00A83513"/>
    <w:rsid w:val="00A900F2"/>
    <w:rsid w:val="00AA751B"/>
    <w:rsid w:val="00AC2DE6"/>
    <w:rsid w:val="00AC7298"/>
    <w:rsid w:val="00AC7F5D"/>
    <w:rsid w:val="00AD2B19"/>
    <w:rsid w:val="00AE0A86"/>
    <w:rsid w:val="00AF5350"/>
    <w:rsid w:val="00AF6A0D"/>
    <w:rsid w:val="00B102F9"/>
    <w:rsid w:val="00B1470E"/>
    <w:rsid w:val="00B27448"/>
    <w:rsid w:val="00B40350"/>
    <w:rsid w:val="00B44E2A"/>
    <w:rsid w:val="00B625CD"/>
    <w:rsid w:val="00B62B7F"/>
    <w:rsid w:val="00B67FEF"/>
    <w:rsid w:val="00B710C9"/>
    <w:rsid w:val="00B8325C"/>
    <w:rsid w:val="00B83729"/>
    <w:rsid w:val="00B9386E"/>
    <w:rsid w:val="00BA22E1"/>
    <w:rsid w:val="00BA4BE6"/>
    <w:rsid w:val="00BA7B27"/>
    <w:rsid w:val="00BB3449"/>
    <w:rsid w:val="00BB563E"/>
    <w:rsid w:val="00BB75B5"/>
    <w:rsid w:val="00BC49CE"/>
    <w:rsid w:val="00BD2507"/>
    <w:rsid w:val="00BF2AA4"/>
    <w:rsid w:val="00BF4C9A"/>
    <w:rsid w:val="00C04BA6"/>
    <w:rsid w:val="00C30A35"/>
    <w:rsid w:val="00C3105F"/>
    <w:rsid w:val="00C3197B"/>
    <w:rsid w:val="00C34F42"/>
    <w:rsid w:val="00C43666"/>
    <w:rsid w:val="00C4376B"/>
    <w:rsid w:val="00C43CE9"/>
    <w:rsid w:val="00C440A9"/>
    <w:rsid w:val="00C55E85"/>
    <w:rsid w:val="00C562D2"/>
    <w:rsid w:val="00C65509"/>
    <w:rsid w:val="00C67C33"/>
    <w:rsid w:val="00C67FA7"/>
    <w:rsid w:val="00C73175"/>
    <w:rsid w:val="00C805DF"/>
    <w:rsid w:val="00C81ACF"/>
    <w:rsid w:val="00C82B8A"/>
    <w:rsid w:val="00C82E71"/>
    <w:rsid w:val="00C97ADC"/>
    <w:rsid w:val="00CA1370"/>
    <w:rsid w:val="00CA26EC"/>
    <w:rsid w:val="00CA716B"/>
    <w:rsid w:val="00CB3526"/>
    <w:rsid w:val="00CB5EE6"/>
    <w:rsid w:val="00CC2322"/>
    <w:rsid w:val="00CC48DC"/>
    <w:rsid w:val="00CC54A4"/>
    <w:rsid w:val="00CD78B1"/>
    <w:rsid w:val="00CD78B7"/>
    <w:rsid w:val="00CE4C2F"/>
    <w:rsid w:val="00CF58F1"/>
    <w:rsid w:val="00D03404"/>
    <w:rsid w:val="00D038A2"/>
    <w:rsid w:val="00D125F9"/>
    <w:rsid w:val="00D15BD9"/>
    <w:rsid w:val="00D35114"/>
    <w:rsid w:val="00D41FBF"/>
    <w:rsid w:val="00D44C23"/>
    <w:rsid w:val="00D45242"/>
    <w:rsid w:val="00D62AF2"/>
    <w:rsid w:val="00D63283"/>
    <w:rsid w:val="00D651B8"/>
    <w:rsid w:val="00D669C9"/>
    <w:rsid w:val="00D70045"/>
    <w:rsid w:val="00D71179"/>
    <w:rsid w:val="00D71299"/>
    <w:rsid w:val="00D75F6B"/>
    <w:rsid w:val="00D83845"/>
    <w:rsid w:val="00D90961"/>
    <w:rsid w:val="00DA2905"/>
    <w:rsid w:val="00DA3D54"/>
    <w:rsid w:val="00DA4AB7"/>
    <w:rsid w:val="00DA58F8"/>
    <w:rsid w:val="00DA5E97"/>
    <w:rsid w:val="00DA6B31"/>
    <w:rsid w:val="00DB15C0"/>
    <w:rsid w:val="00DB40E8"/>
    <w:rsid w:val="00DD6EC3"/>
    <w:rsid w:val="00DE03D9"/>
    <w:rsid w:val="00DE4156"/>
    <w:rsid w:val="00DE4CDC"/>
    <w:rsid w:val="00DF1CFE"/>
    <w:rsid w:val="00DF3278"/>
    <w:rsid w:val="00E01F58"/>
    <w:rsid w:val="00E2719E"/>
    <w:rsid w:val="00E32598"/>
    <w:rsid w:val="00E436EB"/>
    <w:rsid w:val="00E5374D"/>
    <w:rsid w:val="00E62346"/>
    <w:rsid w:val="00E76FF6"/>
    <w:rsid w:val="00E821C5"/>
    <w:rsid w:val="00E95ED6"/>
    <w:rsid w:val="00E974BD"/>
    <w:rsid w:val="00EA273C"/>
    <w:rsid w:val="00EC06C9"/>
    <w:rsid w:val="00EC4781"/>
    <w:rsid w:val="00ED2A77"/>
    <w:rsid w:val="00F00A8C"/>
    <w:rsid w:val="00F0164A"/>
    <w:rsid w:val="00F03105"/>
    <w:rsid w:val="00F03264"/>
    <w:rsid w:val="00F1765B"/>
    <w:rsid w:val="00F45864"/>
    <w:rsid w:val="00F53AB8"/>
    <w:rsid w:val="00F5709B"/>
    <w:rsid w:val="00F60623"/>
    <w:rsid w:val="00F652DA"/>
    <w:rsid w:val="00F656A5"/>
    <w:rsid w:val="00F676A0"/>
    <w:rsid w:val="00F90679"/>
    <w:rsid w:val="00F911C1"/>
    <w:rsid w:val="00FA09B4"/>
    <w:rsid w:val="00FA4191"/>
    <w:rsid w:val="00FA60C9"/>
    <w:rsid w:val="00FB4774"/>
    <w:rsid w:val="00FB5C24"/>
    <w:rsid w:val="00FB63F8"/>
    <w:rsid w:val="00FC2873"/>
    <w:rsid w:val="00FC4057"/>
    <w:rsid w:val="00FC615E"/>
    <w:rsid w:val="00FE56A5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6EC24"/>
  <w15:docId w15:val="{B50AA8DB-532F-4E24-9DDE-9AD0C06B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22"/>
    <w:pPr>
      <w:bidi/>
      <w:spacing w:after="0" w:line="240" w:lineRule="auto"/>
      <w:jc w:val="center"/>
    </w:pPr>
    <w:rPr>
      <w:rFonts w:ascii="Times New Roman" w:eastAsia="Calibri" w:hAnsi="Times New Roman" w:cs="B Nazani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45242"/>
    <w:pPr>
      <w:keepNext/>
      <w:jc w:val="left"/>
      <w:outlineLvl w:val="1"/>
    </w:pPr>
    <w:rPr>
      <w:rFonts w:eastAsia="Times New Roman" w:cs="Elham"/>
      <w:b/>
      <w:bCs/>
      <w:color w:val="808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ListParagraph">
    <w:name w:val="List Paragraph"/>
    <w:aliases w:val="Subtitle 3,سرتیتر,سرتیÊÑ"/>
    <w:basedOn w:val="Normal"/>
    <w:link w:val="ListParagraphChar"/>
    <w:uiPriority w:val="34"/>
    <w:qFormat/>
    <w:rsid w:val="007D2262"/>
    <w:pPr>
      <w:ind w:left="720"/>
      <w:contextualSpacing/>
    </w:pPr>
  </w:style>
  <w:style w:type="paragraph" w:styleId="NoSpacing">
    <w:name w:val="No Spacing"/>
    <w:uiPriority w:val="1"/>
    <w:qFormat/>
    <w:rsid w:val="007D2262"/>
    <w:pPr>
      <w:bidi/>
      <w:spacing w:after="0" w:line="240" w:lineRule="auto"/>
      <w:jc w:val="center"/>
    </w:pPr>
    <w:rPr>
      <w:rFonts w:ascii="B Titr" w:eastAsia="Times New Roman" w:hAnsi="B Titr" w:cs="B Titr"/>
      <w:bCs/>
      <w:szCs w:val="24"/>
      <w:lang w:bidi="fa-IR"/>
    </w:rPr>
  </w:style>
  <w:style w:type="table" w:customStyle="1" w:styleId="Calendar1">
    <w:name w:val="Calendar 1"/>
    <w:basedOn w:val="TableNormal"/>
    <w:uiPriority w:val="99"/>
    <w:qFormat/>
    <w:rsid w:val="007D2262"/>
    <w:pPr>
      <w:spacing w:after="0" w:line="240" w:lineRule="auto"/>
    </w:pPr>
    <w:rPr>
      <w:rFonts w:ascii="Calibri" w:eastAsia="Times New Roman" w:hAnsi="Calibri" w:cs="Arial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2262"/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62"/>
    <w:rPr>
      <w:rFonts w:ascii="Segoe UI" w:eastAsia="Calibri" w:hAnsi="Segoe UI" w:cs="Segoe UI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Classic1"/>
    <w:uiPriority w:val="99"/>
    <w:rsid w:val="007D2262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Classic1">
    <w:name w:val="Table Classic 1"/>
    <w:basedOn w:val="TableNormal"/>
    <w:uiPriority w:val="99"/>
    <w:semiHidden/>
    <w:unhideWhenUsed/>
    <w:rsid w:val="007D2262"/>
    <w:pPr>
      <w:bidi/>
      <w:spacing w:after="0" w:line="240" w:lineRule="auto"/>
      <w:jc w:val="center"/>
    </w:pPr>
    <w:rPr>
      <w:rFonts w:ascii="Times New Roman" w:eastAsia="Calibri" w:hAnsi="Times New Roman" w:cs="B Nazani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unhideWhenUsed/>
    <w:rsid w:val="007D2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262"/>
    <w:rPr>
      <w:rFonts w:ascii="Times New Roman" w:eastAsia="Calibri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62"/>
    <w:rPr>
      <w:rFonts w:ascii="Times New Roman" w:eastAsia="Calibri" w:hAnsi="Times New Roman" w:cs="B Nazanin"/>
      <w:b/>
      <w:bCs/>
      <w:sz w:val="20"/>
      <w:szCs w:val="20"/>
    </w:rPr>
  </w:style>
  <w:style w:type="character" w:customStyle="1" w:styleId="ListParagraphChar">
    <w:name w:val="List Paragraph Char"/>
    <w:aliases w:val="Subtitle 3 Char,سرتیتر Char,سرتیÊÑ Char"/>
    <w:basedOn w:val="DefaultParagraphFont"/>
    <w:link w:val="ListParagraph"/>
    <w:uiPriority w:val="34"/>
    <w:rsid w:val="0052409A"/>
    <w:rPr>
      <w:rFonts w:ascii="Times New Roman" w:eastAsia="Calibri" w:hAnsi="Times New Roman" w:cs="B Nazanin"/>
      <w:szCs w:val="24"/>
    </w:rPr>
  </w:style>
  <w:style w:type="character" w:customStyle="1" w:styleId="Heading2Char">
    <w:name w:val="Heading 2 Char"/>
    <w:basedOn w:val="DefaultParagraphFont"/>
    <w:link w:val="Heading2"/>
    <w:rsid w:val="00D45242"/>
    <w:rPr>
      <w:rFonts w:ascii="Times New Roman" w:eastAsia="Times New Roman" w:hAnsi="Times New Roman" w:cs="Elham"/>
      <w:b/>
      <w:bCs/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F5AF-89B4-43B5-A8F3-364FAC7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 پور خانم سمیرا</dc:creator>
  <cp:lastModifiedBy>hp</cp:lastModifiedBy>
  <cp:revision>2</cp:revision>
  <cp:lastPrinted>2025-03-05T16:43:00Z</cp:lastPrinted>
  <dcterms:created xsi:type="dcterms:W3CDTF">2026-03-15T19:11:00Z</dcterms:created>
  <dcterms:modified xsi:type="dcterms:W3CDTF">2026-03-15T19:11:00Z</dcterms:modified>
</cp:coreProperties>
</file>